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DAF9D" w14:textId="77777777" w:rsidR="00964015" w:rsidRDefault="00964015" w:rsidP="007B7BF0">
      <w:pPr>
        <w:rPr>
          <w:sz w:val="28"/>
          <w:szCs w:val="28"/>
        </w:rPr>
      </w:pPr>
    </w:p>
    <w:p w14:paraId="35E3B6B7" w14:textId="77777777" w:rsidR="00964015" w:rsidRDefault="00964015" w:rsidP="00547B4E">
      <w:pPr>
        <w:jc w:val="center"/>
        <w:rPr>
          <w:sz w:val="28"/>
          <w:szCs w:val="28"/>
        </w:rPr>
      </w:pPr>
    </w:p>
    <w:p w14:paraId="2310FAF1" w14:textId="6FD32A69" w:rsidR="00547B4E" w:rsidRDefault="00964015" w:rsidP="00547B4E">
      <w:pPr>
        <w:jc w:val="center"/>
        <w:rPr>
          <w:sz w:val="28"/>
          <w:szCs w:val="28"/>
        </w:rPr>
      </w:pPr>
      <w:r>
        <w:rPr>
          <w:noProof/>
          <w:lang w:eastAsia="uk-UA"/>
        </w:rPr>
        <w:drawing>
          <wp:inline distT="0" distB="0" distL="0" distR="0" wp14:anchorId="5724B223" wp14:editId="13547A6D">
            <wp:extent cx="4433456" cy="3048000"/>
            <wp:effectExtent l="171450" t="171450" r="386715" b="3619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extLst>
                        <a:ext uri="{28A0092B-C50C-407E-A947-70E740481C1C}">
                          <a14:useLocalDpi xmlns:a14="http://schemas.microsoft.com/office/drawing/2010/main" val="0"/>
                        </a:ext>
                      </a:extLst>
                    </a:blip>
                    <a:stretch>
                      <a:fillRect/>
                    </a:stretch>
                  </pic:blipFill>
                  <pic:spPr>
                    <a:xfrm>
                      <a:off x="0" y="0"/>
                      <a:ext cx="4452666" cy="3061207"/>
                    </a:xfrm>
                    <a:prstGeom prst="rect">
                      <a:avLst/>
                    </a:prstGeom>
                    <a:ln>
                      <a:noFill/>
                    </a:ln>
                    <a:effectLst>
                      <a:outerShdw blurRad="292100" dist="139700" dir="2700000" algn="tl" rotWithShape="0">
                        <a:srgbClr val="333333">
                          <a:alpha val="65000"/>
                        </a:srgbClr>
                      </a:outerShdw>
                    </a:effectLst>
                  </pic:spPr>
                </pic:pic>
              </a:graphicData>
            </a:graphic>
          </wp:inline>
        </w:drawing>
      </w:r>
    </w:p>
    <w:p w14:paraId="65FAF8DB" w14:textId="130EE4E0" w:rsidR="007B7BF0" w:rsidRDefault="007B7BF0" w:rsidP="00547B4E">
      <w:pPr>
        <w:jc w:val="center"/>
        <w:rPr>
          <w:sz w:val="28"/>
          <w:szCs w:val="28"/>
        </w:rPr>
      </w:pPr>
      <w:r>
        <w:rPr>
          <w:noProof/>
          <w:lang w:eastAsia="uk-UA"/>
        </w:rPr>
        <mc:AlternateContent>
          <mc:Choice Requires="wps">
            <w:drawing>
              <wp:anchor distT="0" distB="0" distL="114300" distR="114300" simplePos="0" relativeHeight="251659264" behindDoc="0" locked="0" layoutInCell="1" allowOverlap="1" wp14:anchorId="24353BDE" wp14:editId="219F3E99">
                <wp:simplePos x="0" y="0"/>
                <wp:positionH relativeFrom="margin">
                  <wp:posOffset>-678815</wp:posOffset>
                </wp:positionH>
                <wp:positionV relativeFrom="paragraph">
                  <wp:posOffset>280035</wp:posOffset>
                </wp:positionV>
                <wp:extent cx="7056120" cy="5265420"/>
                <wp:effectExtent l="0" t="0" r="0" b="0"/>
                <wp:wrapNone/>
                <wp:docPr id="1" name="Поле 1"/>
                <wp:cNvGraphicFramePr/>
                <a:graphic xmlns:a="http://schemas.openxmlformats.org/drawingml/2006/main">
                  <a:graphicData uri="http://schemas.microsoft.com/office/word/2010/wordprocessingShape">
                    <wps:wsp>
                      <wps:cNvSpPr txBox="1"/>
                      <wps:spPr>
                        <a:xfrm>
                          <a:off x="0" y="0"/>
                          <a:ext cx="7056120" cy="5265420"/>
                        </a:xfrm>
                        <a:prstGeom prst="rect">
                          <a:avLst/>
                        </a:prstGeom>
                        <a:noFill/>
                        <a:ln>
                          <a:noFill/>
                        </a:ln>
                      </wps:spPr>
                      <wps:txbx>
                        <w:txbxContent>
                          <w:p w14:paraId="49A60B0D" w14:textId="77777777" w:rsidR="00BD1277" w:rsidRPr="00D92ADD" w:rsidRDefault="00BD1277" w:rsidP="00547B4E">
                            <w:pPr>
                              <w:jc w:val="center"/>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2ADD">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Матеріали та план роботи </w:t>
                            </w:r>
                          </w:p>
                          <w:p w14:paraId="300A0936" w14:textId="0C10296C" w:rsidR="00BD1277" w:rsidRPr="00D92ADD" w:rsidRDefault="00BD1277" w:rsidP="00547B4E">
                            <w:pPr>
                              <w:jc w:val="center"/>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D92ADD">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Загірненської</w:t>
                            </w:r>
                            <w:proofErr w:type="spellEnd"/>
                            <w:r w:rsidRPr="00D92ADD">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гімназії </w:t>
                            </w:r>
                          </w:p>
                          <w:p w14:paraId="6311CEAD" w14:textId="77777777" w:rsidR="00BD1277" w:rsidRPr="00D92ADD" w:rsidRDefault="00BD1277" w:rsidP="00547B4E">
                            <w:pPr>
                              <w:jc w:val="center"/>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2ADD">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по унеможливленню </w:t>
                            </w:r>
                          </w:p>
                          <w:p w14:paraId="270F4901" w14:textId="7F477502" w:rsidR="00BD1277" w:rsidRPr="00D92ADD" w:rsidRDefault="00BD1277" w:rsidP="00D92ADD">
                            <w:pPr>
                              <w:jc w:val="center"/>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2ADD">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насильства та  жорстокого поводження з дітьми</w:t>
                            </w:r>
                          </w:p>
                          <w:p w14:paraId="4245AC0B" w14:textId="77777777" w:rsidR="00BD1277" w:rsidRPr="00D92ADD" w:rsidRDefault="00BD1277" w:rsidP="007B7BF0">
                            <w:pPr>
                              <w:jc w:val="center"/>
                              <w:rPr>
                                <w:b/>
                                <w:bCs/>
                                <w:color w:val="1F3864" w:themeColor="accent1" w:themeShade="8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1B45F" w14:textId="1ECCE44E" w:rsidR="00BD1277" w:rsidRPr="00D92ADD" w:rsidRDefault="00BD1277" w:rsidP="00547B4E">
                            <w:pPr>
                              <w:jc w:val="center"/>
                              <w:rPr>
                                <w:b/>
                                <w:bCs/>
                                <w:i/>
                                <w:iCs/>
                                <w:color w:val="1F3864" w:themeColor="accent1" w:themeShade="80"/>
                                <w:sz w:val="44"/>
                                <w:szCs w:val="44"/>
                              </w:rPr>
                            </w:pPr>
                            <w:r w:rsidRPr="00D92ADD">
                              <w:rPr>
                                <w:b/>
                                <w:bCs/>
                                <w:i/>
                                <w:iCs/>
                                <w:color w:val="1F3864" w:themeColor="accent1"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(відповідно до  ТИПОВОЇ ПРОГРАМИ унеможливлення насильства та жорстокого поводження з дітьми від 4 червня 2025 р. № 658 )</w:t>
                            </w:r>
                            <w:r w:rsidRPr="00D92ADD">
                              <w:rPr>
                                <w:b/>
                                <w:bCs/>
                                <w:i/>
                                <w:iCs/>
                                <w:color w:val="1F3864" w:themeColor="accent1" w:themeShade="80"/>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3.45pt;margin-top:22.05pt;width:555.6pt;height:41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" filled="f" stroked="f">
                <v:textbox>
                  <w:txbxContent>
                    <w:p w14:paraId="49A60B0D" w14:textId="77777777" w:rsidR="00D92ADD" w:rsidRPr="00D92ADD" w:rsidRDefault="00D92ADD" w:rsidP="00547B4E">
                      <w:pPr>
                        <w:jc w:val="center"/>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2ADD">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Матеріали та план роботи </w:t>
                      </w:r>
                    </w:p>
                    <w:p w14:paraId="300A0936" w14:textId="0C10296C" w:rsidR="00D92ADD" w:rsidRPr="00D92ADD" w:rsidRDefault="00D92ADD" w:rsidP="00547B4E">
                      <w:pPr>
                        <w:jc w:val="center"/>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D92ADD">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Загірненської</w:t>
                      </w:r>
                      <w:proofErr w:type="spellEnd"/>
                      <w:r w:rsidRPr="00D92ADD">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гімназії </w:t>
                      </w:r>
                    </w:p>
                    <w:p w14:paraId="6311CEAD" w14:textId="77777777" w:rsidR="00D92ADD" w:rsidRPr="00D92ADD" w:rsidRDefault="00D92ADD" w:rsidP="00547B4E">
                      <w:pPr>
                        <w:jc w:val="center"/>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2ADD">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по унеможливленню </w:t>
                      </w:r>
                    </w:p>
                    <w:p w14:paraId="270F4901" w14:textId="7F477502" w:rsidR="00D92ADD" w:rsidRPr="00D92ADD" w:rsidRDefault="00D92ADD" w:rsidP="00D92ADD">
                      <w:pPr>
                        <w:jc w:val="center"/>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2ADD">
                        <w:rPr>
                          <w:b/>
                          <w:bCs/>
                          <w:color w:val="1F3864"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насильства та  жорстокого поводження з дітьми</w:t>
                      </w:r>
                    </w:p>
                    <w:p w14:paraId="4245AC0B" w14:textId="77777777" w:rsidR="00D92ADD" w:rsidRPr="00D92ADD" w:rsidRDefault="00D92ADD" w:rsidP="007B7BF0">
                      <w:pPr>
                        <w:jc w:val="center"/>
                        <w:rPr>
                          <w:b/>
                          <w:bCs/>
                          <w:color w:val="1F3864" w:themeColor="accent1" w:themeShade="8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1B45F" w14:textId="1ECCE44E" w:rsidR="00D92ADD" w:rsidRPr="00D92ADD" w:rsidRDefault="00D92ADD" w:rsidP="00547B4E">
                      <w:pPr>
                        <w:jc w:val="center"/>
                        <w:rPr>
                          <w:b/>
                          <w:bCs/>
                          <w:i/>
                          <w:iCs/>
                          <w:color w:val="1F3864" w:themeColor="accent1" w:themeShade="80"/>
                          <w:sz w:val="44"/>
                          <w:szCs w:val="44"/>
                        </w:rPr>
                      </w:pPr>
                      <w:r w:rsidRPr="00D92ADD">
                        <w:rPr>
                          <w:b/>
                          <w:bCs/>
                          <w:i/>
                          <w:iCs/>
                          <w:color w:val="1F3864" w:themeColor="accent1"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(відповідно до  ТИПОВОЇ ПРОГРАМИ унеможливлення насильства та жорстокого поводження з дітьми від 4 червня 2025 р. № 658 )</w:t>
                      </w:r>
                      <w:r w:rsidRPr="00D92ADD">
                        <w:rPr>
                          <w:b/>
                          <w:bCs/>
                          <w:i/>
                          <w:iCs/>
                          <w:color w:val="1F3864" w:themeColor="accent1" w:themeShade="80"/>
                          <w:sz w:val="44"/>
                          <w:szCs w:val="44"/>
                        </w:rPr>
                        <w:t xml:space="preserve">   </w:t>
                      </w:r>
                    </w:p>
                  </w:txbxContent>
                </v:textbox>
                <w10:wrap anchorx="margin"/>
              </v:shape>
            </w:pict>
          </mc:Fallback>
        </mc:AlternateContent>
      </w:r>
    </w:p>
    <w:p w14:paraId="32D48F53" w14:textId="1F8B4204" w:rsidR="007B7BF0" w:rsidRDefault="007B7BF0" w:rsidP="00547B4E">
      <w:pPr>
        <w:jc w:val="center"/>
        <w:rPr>
          <w:sz w:val="28"/>
          <w:szCs w:val="28"/>
        </w:rPr>
      </w:pPr>
    </w:p>
    <w:p w14:paraId="3C704548" w14:textId="3A1EACFB" w:rsidR="007B7BF0" w:rsidRDefault="007B7BF0" w:rsidP="00547B4E">
      <w:pPr>
        <w:jc w:val="center"/>
        <w:rPr>
          <w:sz w:val="28"/>
          <w:szCs w:val="28"/>
        </w:rPr>
      </w:pPr>
    </w:p>
    <w:p w14:paraId="45DEDA25" w14:textId="1163A9CA" w:rsidR="007B7BF0" w:rsidRDefault="007B7BF0" w:rsidP="00547B4E">
      <w:pPr>
        <w:jc w:val="center"/>
        <w:rPr>
          <w:sz w:val="28"/>
          <w:szCs w:val="28"/>
        </w:rPr>
      </w:pPr>
    </w:p>
    <w:p w14:paraId="377576E3" w14:textId="305EA766" w:rsidR="007B7BF0" w:rsidRDefault="007B7BF0" w:rsidP="00547B4E">
      <w:pPr>
        <w:jc w:val="center"/>
        <w:rPr>
          <w:sz w:val="28"/>
          <w:szCs w:val="28"/>
        </w:rPr>
      </w:pPr>
    </w:p>
    <w:p w14:paraId="3A48D217" w14:textId="16B094A0" w:rsidR="007B7BF0" w:rsidRDefault="007B7BF0" w:rsidP="00547B4E">
      <w:pPr>
        <w:jc w:val="center"/>
        <w:rPr>
          <w:sz w:val="28"/>
          <w:szCs w:val="28"/>
        </w:rPr>
      </w:pPr>
    </w:p>
    <w:p w14:paraId="0F42708E" w14:textId="02E4B46F" w:rsidR="007B7BF0" w:rsidRDefault="007B7BF0" w:rsidP="00547B4E">
      <w:pPr>
        <w:jc w:val="center"/>
        <w:rPr>
          <w:sz w:val="28"/>
          <w:szCs w:val="28"/>
        </w:rPr>
      </w:pPr>
    </w:p>
    <w:p w14:paraId="1AEAA652" w14:textId="36FB60C6" w:rsidR="007B7BF0" w:rsidRDefault="007B7BF0" w:rsidP="00547B4E">
      <w:pPr>
        <w:jc w:val="center"/>
        <w:rPr>
          <w:sz w:val="28"/>
          <w:szCs w:val="28"/>
        </w:rPr>
      </w:pPr>
    </w:p>
    <w:p w14:paraId="64BC5342" w14:textId="27D3082F" w:rsidR="007B7BF0" w:rsidRDefault="007B7BF0" w:rsidP="00547B4E">
      <w:pPr>
        <w:jc w:val="center"/>
        <w:rPr>
          <w:sz w:val="28"/>
          <w:szCs w:val="28"/>
        </w:rPr>
      </w:pPr>
    </w:p>
    <w:p w14:paraId="65EDBA8E" w14:textId="6C1ABE5D" w:rsidR="007B7BF0" w:rsidRDefault="007B7BF0" w:rsidP="00547B4E">
      <w:pPr>
        <w:jc w:val="center"/>
        <w:rPr>
          <w:sz w:val="28"/>
          <w:szCs w:val="28"/>
        </w:rPr>
      </w:pPr>
    </w:p>
    <w:p w14:paraId="5905DB63" w14:textId="50BE4A7E" w:rsidR="007B7BF0" w:rsidRDefault="007B7BF0" w:rsidP="00547B4E">
      <w:pPr>
        <w:jc w:val="center"/>
        <w:rPr>
          <w:sz w:val="28"/>
          <w:szCs w:val="28"/>
        </w:rPr>
      </w:pPr>
    </w:p>
    <w:p w14:paraId="2F3CA256" w14:textId="442C798F" w:rsidR="007B7BF0" w:rsidRDefault="007B7BF0" w:rsidP="00547B4E">
      <w:pPr>
        <w:jc w:val="center"/>
        <w:rPr>
          <w:sz w:val="28"/>
          <w:szCs w:val="28"/>
        </w:rPr>
      </w:pPr>
    </w:p>
    <w:p w14:paraId="79404541" w14:textId="31ADB471" w:rsidR="007B7BF0" w:rsidRDefault="007B7BF0" w:rsidP="00547B4E">
      <w:pPr>
        <w:jc w:val="center"/>
        <w:rPr>
          <w:sz w:val="28"/>
          <w:szCs w:val="28"/>
        </w:rPr>
      </w:pPr>
    </w:p>
    <w:p w14:paraId="6FF02731" w14:textId="6B1C8254" w:rsidR="007B7BF0" w:rsidRDefault="007B7BF0" w:rsidP="00547B4E">
      <w:pPr>
        <w:jc w:val="center"/>
        <w:rPr>
          <w:sz w:val="28"/>
          <w:szCs w:val="28"/>
        </w:rPr>
      </w:pPr>
    </w:p>
    <w:p w14:paraId="3FC0B059" w14:textId="5E3A2C75" w:rsidR="007B7BF0" w:rsidRDefault="007B7BF0" w:rsidP="00547B4E">
      <w:pPr>
        <w:jc w:val="center"/>
        <w:rPr>
          <w:sz w:val="28"/>
          <w:szCs w:val="28"/>
        </w:rPr>
      </w:pPr>
    </w:p>
    <w:p w14:paraId="4D3B1411" w14:textId="77777777" w:rsidR="00084E9A" w:rsidRDefault="008518C4" w:rsidP="000600B2">
      <w:pPr>
        <w:rPr>
          <w:rFonts w:ascii="Times New Roman" w:hAnsi="Times New Roman" w:cs="Times New Roman"/>
          <w:sz w:val="28"/>
          <w:szCs w:val="28"/>
        </w:rPr>
      </w:pPr>
      <w:r>
        <w:rPr>
          <w:noProof/>
          <w:lang w:eastAsia="uk-UA"/>
        </w:rPr>
        <w:lastRenderedPageBreak/>
        <mc:AlternateContent>
          <mc:Choice Requires="wps">
            <w:drawing>
              <wp:anchor distT="0" distB="0" distL="114300" distR="114300" simplePos="0" relativeHeight="251663360" behindDoc="0" locked="0" layoutInCell="1" allowOverlap="1" wp14:anchorId="7BC40A9E" wp14:editId="53E4BB17">
                <wp:simplePos x="0" y="0"/>
                <wp:positionH relativeFrom="column">
                  <wp:posOffset>1607185</wp:posOffset>
                </wp:positionH>
                <wp:positionV relativeFrom="paragraph">
                  <wp:posOffset>-388620</wp:posOffset>
                </wp:positionV>
                <wp:extent cx="2567940" cy="3093720"/>
                <wp:effectExtent l="0" t="0" r="0" b="0"/>
                <wp:wrapNone/>
                <wp:docPr id="5" name="Поле 5"/>
                <wp:cNvGraphicFramePr/>
                <a:graphic xmlns:a="http://schemas.openxmlformats.org/drawingml/2006/main">
                  <a:graphicData uri="http://schemas.microsoft.com/office/word/2010/wordprocessingShape">
                    <wps:wsp>
                      <wps:cNvSpPr txBox="1"/>
                      <wps:spPr>
                        <a:xfrm>
                          <a:off x="0" y="0"/>
                          <a:ext cx="2567940" cy="3093720"/>
                        </a:xfrm>
                        <a:prstGeom prst="rect">
                          <a:avLst/>
                        </a:prstGeom>
                        <a:noFill/>
                        <a:ln>
                          <a:noFill/>
                        </a:ln>
                      </wps:spPr>
                      <wps:txbx>
                        <w:txbxContent>
                          <w:p w14:paraId="1EA86AEC" w14:textId="2E61C581" w:rsidR="00BD1277" w:rsidRDefault="00BD1277"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DB2CE" w14:textId="77777777" w:rsidR="00BD1277" w:rsidRDefault="00BD1277" w:rsidP="008518C4">
                            <w:pP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FE43CA" w14:textId="77777777" w:rsidR="00BD1277" w:rsidRDefault="00BD1277"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879258" w14:textId="4C99CD41" w:rsidR="00BD1277" w:rsidRPr="008518C4" w:rsidRDefault="00BD1277"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НОРМАТИВНА БАЗА</w:t>
                            </w: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C40A9E" id="Поле 5" o:spid="_x0000_s1027" type="#_x0000_t202" style="position:absolute;margin-left:126.55pt;margin-top:-30.6pt;width:202.2pt;height:24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" filled="f" stroked="f">
                <v:textbox>
                  <w:txbxContent>
                    <w:p w14:paraId="1EA86AEC" w14:textId="2E61C581" w:rsidR="008518C4" w:rsidRDefault="008518C4"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DB2CE" w14:textId="77777777" w:rsidR="008518C4" w:rsidRDefault="008518C4" w:rsidP="008518C4">
                      <w:pP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FE43CA" w14:textId="77777777" w:rsidR="000600B2" w:rsidRDefault="000600B2"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879258" w14:textId="4C99CD41" w:rsidR="008518C4" w:rsidRPr="008518C4" w:rsidRDefault="000600B2"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НОРМАТИВНА БАЗА</w:t>
                      </w: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Pr>
          <w:noProof/>
          <w:lang w:eastAsia="uk-UA"/>
        </w:rPr>
        <mc:AlternateContent>
          <mc:Choice Requires="wps">
            <w:drawing>
              <wp:anchor distT="0" distB="0" distL="114300" distR="114300" simplePos="0" relativeHeight="251661312" behindDoc="0" locked="0" layoutInCell="1" allowOverlap="1" wp14:anchorId="40D8435D" wp14:editId="439D1C34">
                <wp:simplePos x="0" y="0"/>
                <wp:positionH relativeFrom="column">
                  <wp:posOffset>0</wp:posOffset>
                </wp:positionH>
                <wp:positionV relativeFrom="paragraph">
                  <wp:posOffset>0</wp:posOffset>
                </wp:positionV>
                <wp:extent cx="1828800" cy="1828800"/>
                <wp:effectExtent l="0" t="0" r="0" b="0"/>
                <wp:wrapNone/>
                <wp:docPr id="4" name="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EE2F2" w14:textId="77777777" w:rsidR="00BD1277" w:rsidRDefault="00BD12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D8435D" id="Поле 4" o:spid="_x0000_s1028"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IPrj4EvAgAATgQAAA4AAAAAAAAAAAAAAAAALgIAAGRycy9lMm9E&#10;b2MueG1sUEsBAi0AFAAGAAgAAAAhAEuJJs3WAAAABQEAAA8AAAAAAAAAAAAAAAAAiQQAAGRycy9k&#10;b3ducmV2LnhtbFBLBQYAAAAABAAEAPMAAACMBQAAAAA=&#10;" filled="f" stroked="f">
                <v:textbox style="mso-fit-shape-to-text:t">
                  <w:txbxContent>
                    <w:p w14:paraId="7A6EE2F2" w14:textId="77777777" w:rsidR="008518C4" w:rsidRDefault="008518C4"/>
                  </w:txbxContent>
                </v:textbox>
              </v:shape>
            </w:pict>
          </mc:Fallback>
        </mc:AlternateContent>
      </w:r>
      <w:r>
        <w:rPr>
          <w:noProof/>
          <w:sz w:val="28"/>
          <w:szCs w:val="28"/>
          <w:lang w:eastAsia="uk-UA"/>
        </w:rPr>
        <w:drawing>
          <wp:inline distT="0" distB="0" distL="0" distR="0" wp14:anchorId="382B2BA5" wp14:editId="26DD3BD3">
            <wp:extent cx="5736590" cy="37007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6590" cy="3700780"/>
                    </a:xfrm>
                    <a:prstGeom prst="rect">
                      <a:avLst/>
                    </a:prstGeom>
                    <a:noFill/>
                  </pic:spPr>
                </pic:pic>
              </a:graphicData>
            </a:graphic>
          </wp:inline>
        </w:drawing>
      </w:r>
    </w:p>
    <w:p w14:paraId="37369D19" w14:textId="77777777" w:rsidR="00DE662F" w:rsidRPr="00D92ADD" w:rsidRDefault="00DE662F" w:rsidP="00BD1277">
      <w:pPr>
        <w:ind w:firstLine="284"/>
        <w:jc w:val="both"/>
        <w:rPr>
          <w:rFonts w:ascii="Times New Roman" w:hAnsi="Times New Roman" w:cs="Times New Roman"/>
          <w:b/>
          <w:bCs/>
          <w:sz w:val="32"/>
          <w:szCs w:val="32"/>
        </w:rPr>
      </w:pPr>
    </w:p>
    <w:p w14:paraId="2E3A5915" w14:textId="77777777" w:rsidR="00D92ADD" w:rsidRPr="00D92ADD" w:rsidRDefault="000600B2" w:rsidP="00BD1277">
      <w:pPr>
        <w:pStyle w:val="a3"/>
        <w:numPr>
          <w:ilvl w:val="0"/>
          <w:numId w:val="25"/>
        </w:numPr>
        <w:ind w:firstLine="284"/>
        <w:jc w:val="both"/>
        <w:rPr>
          <w:rFonts w:ascii="Times New Roman" w:hAnsi="Times New Roman" w:cs="Times New Roman"/>
          <w:b/>
          <w:bCs/>
          <w:sz w:val="32"/>
          <w:szCs w:val="32"/>
        </w:rPr>
      </w:pPr>
      <w:r w:rsidRPr="00D92ADD">
        <w:rPr>
          <w:rFonts w:ascii="Times New Roman" w:hAnsi="Times New Roman" w:cs="Times New Roman"/>
          <w:b/>
          <w:bCs/>
          <w:sz w:val="32"/>
          <w:szCs w:val="32"/>
        </w:rPr>
        <w:t>Типова програма унеможливлення насильства та жорстокого поводження з дітьми,</w:t>
      </w:r>
      <w:r w:rsidRPr="00D92ADD">
        <w:rPr>
          <w:rFonts w:ascii="Times New Roman" w:hAnsi="Times New Roman" w:cs="Times New Roman"/>
          <w:sz w:val="28"/>
          <w:szCs w:val="28"/>
        </w:rPr>
        <w:t xml:space="preserve"> </w:t>
      </w:r>
      <w:r w:rsidRPr="00D92ADD">
        <w:rPr>
          <w:rFonts w:ascii="Times New Roman" w:hAnsi="Times New Roman" w:cs="Times New Roman"/>
          <w:b/>
          <w:bCs/>
          <w:sz w:val="28"/>
          <w:szCs w:val="28"/>
        </w:rPr>
        <w:t xml:space="preserve">затверджена Кабінетом Міністрів України </w:t>
      </w:r>
      <w:r w:rsidR="00D92ADD" w:rsidRPr="00D92ADD">
        <w:rPr>
          <w:rFonts w:ascii="Times New Roman" w:hAnsi="Times New Roman" w:cs="Times New Roman"/>
          <w:b/>
          <w:bCs/>
          <w:sz w:val="28"/>
          <w:szCs w:val="28"/>
        </w:rPr>
        <w:t xml:space="preserve"> </w:t>
      </w:r>
    </w:p>
    <w:p w14:paraId="0B0E31CA" w14:textId="0F784C4E" w:rsidR="000600B2" w:rsidRPr="00D92ADD" w:rsidRDefault="000600B2" w:rsidP="00BD1277">
      <w:pPr>
        <w:pStyle w:val="a3"/>
        <w:ind w:left="435" w:firstLine="284"/>
        <w:jc w:val="both"/>
        <w:rPr>
          <w:rFonts w:ascii="Times New Roman" w:hAnsi="Times New Roman" w:cs="Times New Roman"/>
          <w:b/>
          <w:bCs/>
          <w:sz w:val="32"/>
          <w:szCs w:val="32"/>
        </w:rPr>
      </w:pPr>
      <w:r w:rsidRPr="00D92ADD">
        <w:rPr>
          <w:rFonts w:ascii="Times New Roman" w:hAnsi="Times New Roman" w:cs="Times New Roman"/>
          <w:b/>
          <w:bCs/>
          <w:sz w:val="28"/>
          <w:szCs w:val="28"/>
        </w:rPr>
        <w:t>4 червня 2025 р. № 658</w:t>
      </w:r>
    </w:p>
    <w:p w14:paraId="1D7A46F3" w14:textId="531409B1" w:rsidR="00DE662F" w:rsidRPr="00D92ADD" w:rsidRDefault="00BD1277" w:rsidP="00BD1277">
      <w:pPr>
        <w:ind w:firstLine="284"/>
        <w:jc w:val="both"/>
        <w:rPr>
          <w:rFonts w:ascii="Times New Roman" w:hAnsi="Times New Roman" w:cs="Times New Roman"/>
          <w:b/>
          <w:bCs/>
          <w:sz w:val="28"/>
          <w:szCs w:val="28"/>
        </w:rPr>
      </w:pPr>
      <w:hyperlink r:id="rId9" w:anchor="Text" w:history="1">
        <w:r w:rsidR="00DE662F" w:rsidRPr="00D92ADD">
          <w:rPr>
            <w:rStyle w:val="a4"/>
            <w:rFonts w:ascii="Times New Roman" w:hAnsi="Times New Roman" w:cs="Times New Roman"/>
            <w:b/>
            <w:bCs/>
            <w:sz w:val="28"/>
            <w:szCs w:val="28"/>
          </w:rPr>
          <w:t>https://zakon.rada.gov.ua/laws/show/658-2025-%D0%BF#Text</w:t>
        </w:r>
      </w:hyperlink>
    </w:p>
    <w:p w14:paraId="74718481" w14:textId="77777777" w:rsidR="00DE662F" w:rsidRPr="00D92ADD" w:rsidRDefault="00DE662F" w:rsidP="00BD1277">
      <w:pPr>
        <w:ind w:firstLine="284"/>
        <w:jc w:val="both"/>
        <w:rPr>
          <w:rFonts w:ascii="Times New Roman" w:hAnsi="Times New Roman" w:cs="Times New Roman"/>
          <w:sz w:val="28"/>
          <w:szCs w:val="28"/>
        </w:rPr>
      </w:pPr>
    </w:p>
    <w:p w14:paraId="2DD82567" w14:textId="4F7C3E39" w:rsidR="00BD1277" w:rsidRPr="00BD1277" w:rsidRDefault="00084E9A" w:rsidP="00BD1277">
      <w:pPr>
        <w:pStyle w:val="a3"/>
        <w:numPr>
          <w:ilvl w:val="0"/>
          <w:numId w:val="25"/>
        </w:numPr>
        <w:ind w:firstLine="284"/>
        <w:jc w:val="both"/>
        <w:rPr>
          <w:rFonts w:ascii="Times New Roman" w:hAnsi="Times New Roman" w:cs="Times New Roman"/>
          <w:b/>
          <w:sz w:val="28"/>
          <w:szCs w:val="28"/>
        </w:rPr>
      </w:pPr>
      <w:r w:rsidRPr="00BD1277">
        <w:rPr>
          <w:rFonts w:ascii="Times New Roman" w:hAnsi="Times New Roman" w:cs="Times New Roman"/>
          <w:b/>
          <w:sz w:val="28"/>
          <w:szCs w:val="28"/>
        </w:rPr>
        <w:t>КАБІНЕТ МІНІСТРІВ УКРАЇНИ РОЗПОРЯДЖЕННЯ</w:t>
      </w:r>
      <w:r w:rsidR="00BD1277" w:rsidRPr="00BD1277">
        <w:rPr>
          <w:rFonts w:ascii="Times New Roman" w:hAnsi="Times New Roman" w:cs="Times New Roman"/>
          <w:b/>
          <w:sz w:val="28"/>
          <w:szCs w:val="28"/>
        </w:rPr>
        <w:t xml:space="preserve"> </w:t>
      </w:r>
    </w:p>
    <w:p w14:paraId="7A590E9F" w14:textId="581F9AA3" w:rsidR="00084E9A" w:rsidRPr="00BD1277" w:rsidRDefault="00084E9A" w:rsidP="00BD1277">
      <w:pPr>
        <w:pStyle w:val="a3"/>
        <w:ind w:left="435" w:firstLine="284"/>
        <w:jc w:val="both"/>
        <w:rPr>
          <w:rFonts w:ascii="Times New Roman" w:hAnsi="Times New Roman" w:cs="Times New Roman"/>
          <w:b/>
          <w:sz w:val="28"/>
          <w:szCs w:val="28"/>
        </w:rPr>
      </w:pPr>
      <w:r w:rsidRPr="00BD1277">
        <w:rPr>
          <w:rFonts w:ascii="Times New Roman" w:hAnsi="Times New Roman" w:cs="Times New Roman"/>
          <w:b/>
          <w:sz w:val="28"/>
          <w:szCs w:val="28"/>
        </w:rPr>
        <w:t>від 24 лютого 2023 р. № 174-р Київ</w:t>
      </w:r>
    </w:p>
    <w:p w14:paraId="4592DCB4" w14:textId="77777777" w:rsidR="00084E9A" w:rsidRPr="00D92ADD" w:rsidRDefault="00084E9A" w:rsidP="00BD1277">
      <w:pPr>
        <w:ind w:firstLine="284"/>
        <w:jc w:val="both"/>
        <w:rPr>
          <w:rFonts w:ascii="Times New Roman" w:hAnsi="Times New Roman" w:cs="Times New Roman"/>
          <w:b/>
          <w:sz w:val="28"/>
          <w:szCs w:val="28"/>
        </w:rPr>
      </w:pPr>
      <w:r w:rsidRPr="00D92ADD">
        <w:rPr>
          <w:rFonts w:ascii="Times New Roman" w:hAnsi="Times New Roman" w:cs="Times New Roman"/>
          <w:b/>
          <w:sz w:val="28"/>
          <w:szCs w:val="28"/>
        </w:rPr>
        <w:t xml:space="preserve">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2023 рік </w:t>
      </w:r>
    </w:p>
    <w:p w14:paraId="2E29B172" w14:textId="77777777" w:rsidR="00084E9A" w:rsidRPr="00D92ADD" w:rsidRDefault="00BD1277" w:rsidP="00BD1277">
      <w:pPr>
        <w:ind w:firstLine="284"/>
        <w:jc w:val="both"/>
        <w:rPr>
          <w:rFonts w:ascii="Times New Roman" w:hAnsi="Times New Roman" w:cs="Times New Roman"/>
          <w:b/>
          <w:sz w:val="28"/>
          <w:szCs w:val="28"/>
        </w:rPr>
      </w:pPr>
      <w:hyperlink r:id="rId10" w:anchor="Text" w:history="1">
        <w:r w:rsidR="00084E9A" w:rsidRPr="00D92ADD">
          <w:rPr>
            <w:rStyle w:val="a4"/>
            <w:rFonts w:ascii="Times New Roman" w:hAnsi="Times New Roman" w:cs="Times New Roman"/>
            <w:b/>
            <w:sz w:val="28"/>
            <w:szCs w:val="28"/>
          </w:rPr>
          <w:t>https://zakon.rada.gov.ua/laws/show/174-2023-%D1%80#Text</w:t>
        </w:r>
      </w:hyperlink>
    </w:p>
    <w:p w14:paraId="108923E8" w14:textId="33DE9AE3" w:rsidR="00084E9A" w:rsidRPr="00D92ADD" w:rsidRDefault="00084E9A" w:rsidP="00BD1277">
      <w:pPr>
        <w:ind w:firstLine="284"/>
        <w:jc w:val="both"/>
        <w:rPr>
          <w:rFonts w:ascii="Times New Roman" w:hAnsi="Times New Roman" w:cs="Times New Roman"/>
          <w:b/>
          <w:sz w:val="28"/>
          <w:szCs w:val="28"/>
        </w:rPr>
      </w:pPr>
      <w:r w:rsidRPr="00D92ADD">
        <w:rPr>
          <w:rFonts w:ascii="Times New Roman" w:hAnsi="Times New Roman" w:cs="Times New Roman"/>
          <w:b/>
          <w:sz w:val="28"/>
          <w:szCs w:val="28"/>
        </w:rPr>
        <w:t>3. МІНІСТЕРСТВО ОСВІТИ І НАУКИ УКРАЇНИ НАКАЗ</w:t>
      </w:r>
    </w:p>
    <w:p w14:paraId="78332550" w14:textId="77777777" w:rsidR="00084E9A" w:rsidRPr="00D92ADD" w:rsidRDefault="00084E9A" w:rsidP="00BD1277">
      <w:pPr>
        <w:ind w:firstLine="284"/>
        <w:jc w:val="both"/>
        <w:rPr>
          <w:rFonts w:ascii="Times New Roman" w:hAnsi="Times New Roman" w:cs="Times New Roman"/>
          <w:b/>
          <w:sz w:val="28"/>
          <w:szCs w:val="28"/>
        </w:rPr>
      </w:pPr>
      <w:r w:rsidRPr="00D92ADD">
        <w:rPr>
          <w:rFonts w:ascii="Times New Roman" w:hAnsi="Times New Roman" w:cs="Times New Roman"/>
          <w:b/>
          <w:sz w:val="28"/>
          <w:szCs w:val="28"/>
        </w:rPr>
        <w:t>від 15 травня 2023 року № 563</w:t>
      </w:r>
    </w:p>
    <w:p w14:paraId="5D2B6A71" w14:textId="77777777" w:rsidR="00084E9A" w:rsidRPr="00D92ADD" w:rsidRDefault="00084E9A" w:rsidP="00BD1277">
      <w:pPr>
        <w:ind w:firstLine="284"/>
        <w:jc w:val="both"/>
        <w:rPr>
          <w:rFonts w:ascii="Times New Roman" w:hAnsi="Times New Roman" w:cs="Times New Roman"/>
          <w:b/>
          <w:sz w:val="28"/>
          <w:szCs w:val="28"/>
        </w:rPr>
      </w:pPr>
      <w:r w:rsidRPr="00D92ADD">
        <w:rPr>
          <w:rFonts w:ascii="Times New Roman" w:hAnsi="Times New Roman" w:cs="Times New Roman"/>
          <w:b/>
          <w:sz w:val="28"/>
          <w:szCs w:val="28"/>
        </w:rPr>
        <w:t>Про затвердження методичних рекомендацій щодо окремих питань здобуття освіти в закладах загальної середньої освіти в умовах воєнного стану в України</w:t>
      </w:r>
    </w:p>
    <w:p w14:paraId="35E500DD" w14:textId="77777777" w:rsidR="00084E9A" w:rsidRPr="00D92ADD" w:rsidRDefault="00BD1277" w:rsidP="00BD1277">
      <w:pPr>
        <w:ind w:firstLine="284"/>
        <w:jc w:val="both"/>
        <w:rPr>
          <w:rFonts w:ascii="Times New Roman" w:hAnsi="Times New Roman" w:cs="Times New Roman"/>
          <w:b/>
          <w:sz w:val="28"/>
          <w:szCs w:val="28"/>
        </w:rPr>
      </w:pPr>
      <w:hyperlink r:id="rId11" w:history="1">
        <w:r w:rsidR="00084E9A" w:rsidRPr="00D92ADD">
          <w:rPr>
            <w:rStyle w:val="a4"/>
            <w:rFonts w:ascii="Times New Roman" w:hAnsi="Times New Roman" w:cs="Times New Roman"/>
            <w:b/>
            <w:sz w:val="28"/>
            <w:szCs w:val="28"/>
          </w:rPr>
          <w:t>https://document.vobu.ua/doc/19580</w:t>
        </w:r>
      </w:hyperlink>
    </w:p>
    <w:p w14:paraId="1FAB942A" w14:textId="1B3151EB" w:rsidR="00084E9A" w:rsidRPr="00D92ADD" w:rsidRDefault="00FF3DA2" w:rsidP="00BD1277">
      <w:pPr>
        <w:ind w:firstLine="284"/>
        <w:jc w:val="both"/>
        <w:rPr>
          <w:rFonts w:ascii="Times New Roman" w:hAnsi="Times New Roman" w:cs="Times New Roman"/>
          <w:b/>
          <w:sz w:val="28"/>
          <w:szCs w:val="28"/>
        </w:rPr>
      </w:pPr>
      <w:r w:rsidRPr="00D92ADD">
        <w:rPr>
          <w:rFonts w:ascii="Times New Roman" w:hAnsi="Times New Roman" w:cs="Times New Roman"/>
          <w:b/>
          <w:sz w:val="28"/>
          <w:szCs w:val="28"/>
        </w:rPr>
        <w:lastRenderedPageBreak/>
        <w:t>4</w:t>
      </w:r>
      <w:r w:rsidR="00084E9A" w:rsidRPr="00D92ADD">
        <w:rPr>
          <w:rFonts w:ascii="Times New Roman" w:hAnsi="Times New Roman" w:cs="Times New Roman"/>
          <w:b/>
          <w:sz w:val="28"/>
          <w:szCs w:val="28"/>
        </w:rPr>
        <w:t xml:space="preserve">.  Закон України від 18 грудня 2018 року № 2657-VIII «Про внесення змін до деяких законодавчих актів України щодо протидії </w:t>
      </w:r>
      <w:proofErr w:type="spellStart"/>
      <w:r w:rsidR="00084E9A" w:rsidRPr="00D92ADD">
        <w:rPr>
          <w:rFonts w:ascii="Times New Roman" w:hAnsi="Times New Roman" w:cs="Times New Roman"/>
          <w:b/>
          <w:sz w:val="28"/>
          <w:szCs w:val="28"/>
        </w:rPr>
        <w:t>булінгу</w:t>
      </w:r>
      <w:proofErr w:type="spellEnd"/>
      <w:r w:rsidR="00084E9A" w:rsidRPr="00D92ADD">
        <w:rPr>
          <w:rFonts w:ascii="Times New Roman" w:hAnsi="Times New Roman" w:cs="Times New Roman"/>
          <w:b/>
          <w:sz w:val="28"/>
          <w:szCs w:val="28"/>
        </w:rPr>
        <w:t xml:space="preserve"> (цькуванню)», який набрав чинності 19.01.2019 року.</w:t>
      </w:r>
    </w:p>
    <w:p w14:paraId="145FD76B" w14:textId="5E6CD519" w:rsidR="00084E9A" w:rsidRPr="00D92ADD" w:rsidRDefault="00BD1277" w:rsidP="00BD1277">
      <w:pPr>
        <w:ind w:firstLine="284"/>
        <w:jc w:val="both"/>
        <w:rPr>
          <w:rStyle w:val="a4"/>
          <w:rFonts w:ascii="Times New Roman" w:hAnsi="Times New Roman" w:cs="Times New Roman"/>
          <w:b/>
          <w:sz w:val="28"/>
          <w:szCs w:val="28"/>
        </w:rPr>
      </w:pPr>
      <w:hyperlink r:id="rId12" w:anchor="Text" w:history="1">
        <w:r w:rsidR="00084E9A" w:rsidRPr="00D92ADD">
          <w:rPr>
            <w:rStyle w:val="a4"/>
            <w:rFonts w:ascii="Times New Roman" w:hAnsi="Times New Roman" w:cs="Times New Roman"/>
            <w:b/>
            <w:sz w:val="28"/>
            <w:szCs w:val="28"/>
          </w:rPr>
          <w:t>https://zakon.rada.gov.ua/laws/show/2657-19#Text</w:t>
        </w:r>
      </w:hyperlink>
    </w:p>
    <w:p w14:paraId="088A28BE" w14:textId="6411D972" w:rsidR="00FF3DA2" w:rsidRPr="00D92ADD" w:rsidRDefault="00FF3DA2" w:rsidP="00BD1277">
      <w:pPr>
        <w:ind w:firstLine="284"/>
        <w:jc w:val="both"/>
        <w:rPr>
          <w:rFonts w:ascii="Times New Roman" w:hAnsi="Times New Roman" w:cs="Times New Roman"/>
          <w:b/>
          <w:sz w:val="28"/>
          <w:szCs w:val="28"/>
        </w:rPr>
      </w:pPr>
      <w:r w:rsidRPr="00D92ADD">
        <w:rPr>
          <w:rFonts w:ascii="Times New Roman" w:hAnsi="Times New Roman" w:cs="Times New Roman"/>
          <w:b/>
          <w:sz w:val="28"/>
          <w:szCs w:val="28"/>
        </w:rPr>
        <w:t>5</w:t>
      </w:r>
      <w:r w:rsidR="00D92ADD">
        <w:rPr>
          <w:rFonts w:ascii="Times New Roman" w:hAnsi="Times New Roman" w:cs="Times New Roman"/>
          <w:b/>
          <w:sz w:val="28"/>
          <w:szCs w:val="28"/>
        </w:rPr>
        <w:t xml:space="preserve">. </w:t>
      </w:r>
      <w:r w:rsidRPr="00D92ADD">
        <w:rPr>
          <w:rFonts w:ascii="Times New Roman" w:hAnsi="Times New Roman" w:cs="Times New Roman"/>
          <w:b/>
          <w:sz w:val="28"/>
          <w:szCs w:val="28"/>
        </w:rPr>
        <w:t>Наказ МОН України від 22.05.2018 №509 "Про затвердження Положення про психологічну службу у системі освіти України"</w:t>
      </w:r>
    </w:p>
    <w:p w14:paraId="2198A46F" w14:textId="0DBCB6E0" w:rsidR="00FF3DA2" w:rsidRPr="00D92ADD" w:rsidRDefault="00FF3DA2" w:rsidP="00BD1277">
      <w:pPr>
        <w:ind w:firstLine="284"/>
        <w:jc w:val="both"/>
        <w:rPr>
          <w:rFonts w:ascii="Times New Roman" w:hAnsi="Times New Roman" w:cs="Times New Roman"/>
          <w:b/>
          <w:sz w:val="28"/>
          <w:szCs w:val="28"/>
        </w:rPr>
      </w:pPr>
      <w:r w:rsidRPr="00D92ADD">
        <w:rPr>
          <w:rFonts w:ascii="Times New Roman" w:hAnsi="Times New Roman" w:cs="Times New Roman"/>
          <w:b/>
          <w:sz w:val="28"/>
          <w:szCs w:val="28"/>
        </w:rPr>
        <w:t>6</w:t>
      </w:r>
      <w:r w:rsidR="00D92ADD">
        <w:rPr>
          <w:rFonts w:ascii="Times New Roman" w:hAnsi="Times New Roman" w:cs="Times New Roman"/>
          <w:b/>
          <w:sz w:val="28"/>
          <w:szCs w:val="28"/>
        </w:rPr>
        <w:t xml:space="preserve">. </w:t>
      </w:r>
      <w:r w:rsidRPr="00D92ADD">
        <w:rPr>
          <w:rFonts w:ascii="Times New Roman" w:hAnsi="Times New Roman" w:cs="Times New Roman"/>
          <w:b/>
          <w:sz w:val="28"/>
          <w:szCs w:val="28"/>
        </w:rPr>
        <w:t xml:space="preserve">Лист МОНУ від 29.03.2022 №1/3737-22 «Про забезпечення психологічного супроводу учасників освітнього процесу в умовах воєнного стану в Україні </w:t>
      </w:r>
    </w:p>
    <w:p w14:paraId="3E8921B2" w14:textId="3CBFEC56" w:rsidR="00FF3DA2" w:rsidRPr="00D92ADD" w:rsidRDefault="00FF3DA2" w:rsidP="00BD1277">
      <w:pPr>
        <w:ind w:firstLine="284"/>
        <w:jc w:val="both"/>
        <w:rPr>
          <w:rFonts w:ascii="Times New Roman" w:hAnsi="Times New Roman" w:cs="Times New Roman"/>
          <w:b/>
          <w:sz w:val="28"/>
          <w:szCs w:val="28"/>
        </w:rPr>
      </w:pPr>
      <w:r w:rsidRPr="00D92ADD">
        <w:rPr>
          <w:rFonts w:ascii="Times New Roman" w:hAnsi="Times New Roman" w:cs="Times New Roman"/>
          <w:b/>
          <w:sz w:val="28"/>
          <w:szCs w:val="28"/>
        </w:rPr>
        <w:t>7</w:t>
      </w:r>
      <w:r w:rsidR="00D92ADD">
        <w:rPr>
          <w:rFonts w:ascii="Times New Roman" w:hAnsi="Times New Roman" w:cs="Times New Roman"/>
          <w:b/>
          <w:sz w:val="28"/>
          <w:szCs w:val="28"/>
        </w:rPr>
        <w:t xml:space="preserve">. </w:t>
      </w:r>
      <w:r w:rsidRPr="00D92ADD">
        <w:rPr>
          <w:rFonts w:ascii="Times New Roman" w:hAnsi="Times New Roman" w:cs="Times New Roman"/>
          <w:b/>
          <w:sz w:val="28"/>
          <w:szCs w:val="28"/>
        </w:rPr>
        <w:t>Лист МОН України №1/3872-22 від 04.04.2022 "Про методичні рекомендації «Перша психологічна допомога. Алгоритм дій»"</w:t>
      </w:r>
    </w:p>
    <w:p w14:paraId="4B5F496F" w14:textId="3C5B7833" w:rsidR="00FF3DA2" w:rsidRPr="00D92ADD" w:rsidRDefault="00FF3DA2" w:rsidP="00BD1277">
      <w:pPr>
        <w:ind w:firstLine="284"/>
        <w:jc w:val="both"/>
        <w:rPr>
          <w:rFonts w:ascii="Times New Roman" w:hAnsi="Times New Roman" w:cs="Times New Roman"/>
          <w:b/>
          <w:sz w:val="28"/>
          <w:szCs w:val="28"/>
        </w:rPr>
      </w:pPr>
      <w:r w:rsidRPr="00D92ADD">
        <w:rPr>
          <w:rFonts w:ascii="Times New Roman" w:hAnsi="Times New Roman" w:cs="Times New Roman"/>
          <w:b/>
          <w:sz w:val="28"/>
          <w:szCs w:val="28"/>
        </w:rPr>
        <w:t>8</w:t>
      </w:r>
      <w:r w:rsidR="00D92ADD">
        <w:rPr>
          <w:rFonts w:ascii="Times New Roman" w:hAnsi="Times New Roman" w:cs="Times New Roman"/>
          <w:b/>
          <w:sz w:val="28"/>
          <w:szCs w:val="28"/>
        </w:rPr>
        <w:t xml:space="preserve">. </w:t>
      </w:r>
      <w:r w:rsidRPr="00D92ADD">
        <w:rPr>
          <w:rFonts w:ascii="Times New Roman" w:hAnsi="Times New Roman" w:cs="Times New Roman"/>
          <w:b/>
          <w:sz w:val="28"/>
          <w:szCs w:val="28"/>
        </w:rPr>
        <w:t xml:space="preserve">Лист МОНУ від 13.05.2022 № 1/5119-22 «Про здійснення превентивних заходів серед дітей та молоді в умовах воєнного стану в Україні" </w:t>
      </w:r>
    </w:p>
    <w:p w14:paraId="37A3AC87" w14:textId="75BB35E4" w:rsidR="00FF3DA2" w:rsidRPr="00D92ADD" w:rsidRDefault="00FF3DA2" w:rsidP="00BD1277">
      <w:pPr>
        <w:ind w:firstLine="284"/>
        <w:jc w:val="both"/>
        <w:rPr>
          <w:rFonts w:ascii="Times New Roman" w:hAnsi="Times New Roman" w:cs="Times New Roman"/>
          <w:b/>
          <w:sz w:val="28"/>
          <w:szCs w:val="28"/>
        </w:rPr>
      </w:pPr>
      <w:r w:rsidRPr="00D92ADD">
        <w:rPr>
          <w:rFonts w:ascii="Times New Roman" w:hAnsi="Times New Roman" w:cs="Times New Roman"/>
          <w:b/>
          <w:sz w:val="28"/>
          <w:szCs w:val="28"/>
        </w:rPr>
        <w:t>9</w:t>
      </w:r>
      <w:r w:rsidR="00D92ADD">
        <w:rPr>
          <w:rFonts w:ascii="Times New Roman" w:hAnsi="Times New Roman" w:cs="Times New Roman"/>
          <w:b/>
          <w:sz w:val="28"/>
          <w:szCs w:val="28"/>
        </w:rPr>
        <w:t xml:space="preserve">. </w:t>
      </w:r>
      <w:r w:rsidRPr="00D92ADD">
        <w:rPr>
          <w:rFonts w:ascii="Times New Roman" w:hAnsi="Times New Roman" w:cs="Times New Roman"/>
          <w:b/>
          <w:sz w:val="28"/>
          <w:szCs w:val="28"/>
        </w:rPr>
        <w:t xml:space="preserve">Лист ІМЗО від 29.03.2023 №21/08-479 «Про Всеукраїнську програму метального здоров’я «Ти як?» </w:t>
      </w:r>
    </w:p>
    <w:p w14:paraId="61F7684E" w14:textId="38872451" w:rsidR="00084E9A" w:rsidRPr="00D92ADD" w:rsidRDefault="00FF3DA2" w:rsidP="00BD1277">
      <w:pPr>
        <w:ind w:firstLine="284"/>
        <w:jc w:val="both"/>
        <w:rPr>
          <w:rFonts w:ascii="Times New Roman" w:hAnsi="Times New Roman" w:cs="Times New Roman"/>
          <w:b/>
          <w:sz w:val="28"/>
          <w:szCs w:val="28"/>
        </w:rPr>
      </w:pPr>
      <w:r w:rsidRPr="00D92ADD">
        <w:rPr>
          <w:rFonts w:ascii="Times New Roman" w:hAnsi="Times New Roman" w:cs="Times New Roman"/>
          <w:b/>
          <w:sz w:val="28"/>
          <w:szCs w:val="28"/>
        </w:rPr>
        <w:t>10-12</w:t>
      </w:r>
      <w:r w:rsidR="00084E9A" w:rsidRPr="00D92ADD">
        <w:rPr>
          <w:rFonts w:ascii="Times New Roman" w:hAnsi="Times New Roman" w:cs="Times New Roman"/>
          <w:b/>
          <w:sz w:val="28"/>
          <w:szCs w:val="28"/>
        </w:rPr>
        <w:t xml:space="preserve">.  Нормативні документи МОН України з протидії </w:t>
      </w:r>
      <w:proofErr w:type="spellStart"/>
      <w:r w:rsidR="00084E9A" w:rsidRPr="00D92ADD">
        <w:rPr>
          <w:rFonts w:ascii="Times New Roman" w:hAnsi="Times New Roman" w:cs="Times New Roman"/>
          <w:b/>
          <w:sz w:val="28"/>
          <w:szCs w:val="28"/>
        </w:rPr>
        <w:t>булінгу</w:t>
      </w:r>
      <w:proofErr w:type="spellEnd"/>
    </w:p>
    <w:p w14:paraId="6B69613C" w14:textId="77777777" w:rsidR="00084E9A" w:rsidRPr="00D92ADD" w:rsidRDefault="00084E9A" w:rsidP="00BD1277">
      <w:pPr>
        <w:numPr>
          <w:ilvl w:val="0"/>
          <w:numId w:val="8"/>
        </w:numPr>
        <w:ind w:firstLine="284"/>
        <w:jc w:val="both"/>
        <w:rPr>
          <w:rFonts w:ascii="Times New Roman" w:hAnsi="Times New Roman" w:cs="Times New Roman"/>
          <w:b/>
          <w:sz w:val="28"/>
          <w:szCs w:val="28"/>
        </w:rPr>
      </w:pPr>
      <w:r w:rsidRPr="00D92ADD">
        <w:rPr>
          <w:rFonts w:ascii="Times New Roman" w:hAnsi="Times New Roman" w:cs="Times New Roman"/>
          <w:b/>
          <w:sz w:val="28"/>
          <w:szCs w:val="28"/>
        </w:rPr>
        <w:t xml:space="preserve">Наказ МОН 1646 від 28.12.2019 протидія </w:t>
      </w:r>
      <w:proofErr w:type="spellStart"/>
      <w:r w:rsidRPr="00D92ADD">
        <w:rPr>
          <w:rFonts w:ascii="Times New Roman" w:hAnsi="Times New Roman" w:cs="Times New Roman"/>
          <w:b/>
          <w:sz w:val="28"/>
          <w:szCs w:val="28"/>
        </w:rPr>
        <w:t>булінгу</w:t>
      </w:r>
      <w:proofErr w:type="spellEnd"/>
    </w:p>
    <w:p w14:paraId="44C42006" w14:textId="77777777" w:rsidR="00084E9A" w:rsidRPr="00D92ADD" w:rsidRDefault="00084E9A" w:rsidP="00BD1277">
      <w:pPr>
        <w:numPr>
          <w:ilvl w:val="0"/>
          <w:numId w:val="8"/>
        </w:numPr>
        <w:ind w:firstLine="284"/>
        <w:jc w:val="both"/>
        <w:rPr>
          <w:rFonts w:ascii="Times New Roman" w:hAnsi="Times New Roman" w:cs="Times New Roman"/>
          <w:b/>
          <w:sz w:val="28"/>
          <w:szCs w:val="28"/>
        </w:rPr>
      </w:pPr>
      <w:r w:rsidRPr="00D92ADD">
        <w:rPr>
          <w:rFonts w:ascii="Times New Roman" w:hAnsi="Times New Roman" w:cs="Times New Roman"/>
          <w:b/>
          <w:sz w:val="28"/>
          <w:szCs w:val="28"/>
        </w:rPr>
        <w:t xml:space="preserve">Наказ МОН 293 від 26.02.2020 План заходів протидія </w:t>
      </w:r>
      <w:proofErr w:type="spellStart"/>
      <w:r w:rsidRPr="00D92ADD">
        <w:rPr>
          <w:rFonts w:ascii="Times New Roman" w:hAnsi="Times New Roman" w:cs="Times New Roman"/>
          <w:b/>
          <w:sz w:val="28"/>
          <w:szCs w:val="28"/>
        </w:rPr>
        <w:t>булінгу</w:t>
      </w:r>
      <w:proofErr w:type="spellEnd"/>
    </w:p>
    <w:p w14:paraId="330D6F4E" w14:textId="77777777" w:rsidR="00084E9A" w:rsidRPr="00D92ADD" w:rsidRDefault="00084E9A" w:rsidP="00BD1277">
      <w:pPr>
        <w:numPr>
          <w:ilvl w:val="0"/>
          <w:numId w:val="8"/>
        </w:numPr>
        <w:ind w:firstLine="284"/>
        <w:jc w:val="both"/>
        <w:rPr>
          <w:rFonts w:ascii="Times New Roman" w:hAnsi="Times New Roman" w:cs="Times New Roman"/>
          <w:b/>
          <w:sz w:val="28"/>
          <w:szCs w:val="28"/>
        </w:rPr>
      </w:pPr>
      <w:r w:rsidRPr="00D92ADD">
        <w:rPr>
          <w:rFonts w:ascii="Times New Roman" w:hAnsi="Times New Roman" w:cs="Times New Roman"/>
          <w:b/>
          <w:sz w:val="28"/>
          <w:szCs w:val="28"/>
        </w:rPr>
        <w:t xml:space="preserve">Лист МОН 1_9-207 </w:t>
      </w:r>
      <w:proofErr w:type="spellStart"/>
      <w:r w:rsidRPr="00D92ADD">
        <w:rPr>
          <w:rFonts w:ascii="Times New Roman" w:hAnsi="Times New Roman" w:cs="Times New Roman"/>
          <w:b/>
          <w:sz w:val="28"/>
          <w:szCs w:val="28"/>
        </w:rPr>
        <w:t>Розяснення</w:t>
      </w:r>
      <w:proofErr w:type="spellEnd"/>
      <w:r w:rsidRPr="00D92ADD">
        <w:rPr>
          <w:rFonts w:ascii="Times New Roman" w:hAnsi="Times New Roman" w:cs="Times New Roman"/>
          <w:b/>
          <w:sz w:val="28"/>
          <w:szCs w:val="28"/>
        </w:rPr>
        <w:t xml:space="preserve"> застосування наказу 1646</w:t>
      </w:r>
    </w:p>
    <w:p w14:paraId="2573D71C" w14:textId="77777777" w:rsidR="00084E9A" w:rsidRPr="00D92ADD" w:rsidRDefault="00084E9A" w:rsidP="00BD1277">
      <w:pPr>
        <w:numPr>
          <w:ilvl w:val="0"/>
          <w:numId w:val="8"/>
        </w:numPr>
        <w:ind w:firstLine="284"/>
        <w:jc w:val="both"/>
        <w:rPr>
          <w:rFonts w:ascii="Times New Roman" w:hAnsi="Times New Roman" w:cs="Times New Roman"/>
          <w:b/>
          <w:sz w:val="28"/>
          <w:szCs w:val="28"/>
        </w:rPr>
      </w:pPr>
      <w:r w:rsidRPr="00D92ADD">
        <w:rPr>
          <w:rFonts w:ascii="Times New Roman" w:hAnsi="Times New Roman" w:cs="Times New Roman"/>
          <w:b/>
          <w:sz w:val="28"/>
          <w:szCs w:val="28"/>
        </w:rPr>
        <w:t xml:space="preserve">Лист МОН 1 9-80 від 11.02.2020 </w:t>
      </w:r>
      <w:proofErr w:type="spellStart"/>
      <w:r w:rsidRPr="00D92ADD">
        <w:rPr>
          <w:rFonts w:ascii="Times New Roman" w:hAnsi="Times New Roman" w:cs="Times New Roman"/>
          <w:b/>
          <w:sz w:val="28"/>
          <w:szCs w:val="28"/>
        </w:rPr>
        <w:t>булінг</w:t>
      </w:r>
      <w:proofErr w:type="spellEnd"/>
    </w:p>
    <w:p w14:paraId="6810037E" w14:textId="77777777" w:rsidR="00084E9A" w:rsidRPr="00D92ADD" w:rsidRDefault="00084E9A" w:rsidP="00BD1277">
      <w:pPr>
        <w:ind w:firstLine="284"/>
        <w:jc w:val="both"/>
        <w:rPr>
          <w:rFonts w:ascii="Times New Roman" w:hAnsi="Times New Roman" w:cs="Times New Roman"/>
          <w:b/>
          <w:sz w:val="28"/>
          <w:szCs w:val="28"/>
        </w:rPr>
      </w:pPr>
    </w:p>
    <w:p w14:paraId="361F710D" w14:textId="6F40E04D" w:rsidR="00DE662F" w:rsidRPr="00D92ADD" w:rsidRDefault="00DE662F" w:rsidP="00BD1277">
      <w:pPr>
        <w:ind w:firstLine="284"/>
        <w:jc w:val="both"/>
        <w:rPr>
          <w:rFonts w:ascii="Times New Roman" w:hAnsi="Times New Roman" w:cs="Times New Roman"/>
          <w:sz w:val="28"/>
          <w:szCs w:val="28"/>
        </w:rPr>
      </w:pPr>
    </w:p>
    <w:p w14:paraId="26E9EF59" w14:textId="26E3F5BA" w:rsidR="00DE662F" w:rsidRDefault="00DE662F" w:rsidP="00DE662F">
      <w:pPr>
        <w:jc w:val="center"/>
        <w:rPr>
          <w:sz w:val="28"/>
          <w:szCs w:val="28"/>
        </w:rPr>
      </w:pPr>
    </w:p>
    <w:p w14:paraId="02F2F111" w14:textId="0ED37A07" w:rsidR="00CD3569" w:rsidRDefault="00CD3569" w:rsidP="00CD3569">
      <w:pPr>
        <w:rPr>
          <w:rFonts w:ascii="Times New Roman" w:hAnsi="Times New Roman" w:cs="Times New Roman"/>
          <w:sz w:val="28"/>
          <w:szCs w:val="28"/>
        </w:rPr>
      </w:pPr>
    </w:p>
    <w:p w14:paraId="61FD219A" w14:textId="46FF0097" w:rsidR="00DE662F" w:rsidRDefault="00DE662F" w:rsidP="00CD3569">
      <w:pPr>
        <w:rPr>
          <w:rFonts w:ascii="Times New Roman" w:hAnsi="Times New Roman" w:cs="Times New Roman"/>
          <w:sz w:val="28"/>
          <w:szCs w:val="28"/>
        </w:rPr>
      </w:pPr>
    </w:p>
    <w:p w14:paraId="3FC66D0F" w14:textId="3A52A7E0" w:rsidR="00DE662F" w:rsidRDefault="00DE662F" w:rsidP="00CD3569">
      <w:pPr>
        <w:rPr>
          <w:rFonts w:ascii="Times New Roman" w:hAnsi="Times New Roman" w:cs="Times New Roman"/>
          <w:sz w:val="28"/>
          <w:szCs w:val="28"/>
        </w:rPr>
      </w:pPr>
    </w:p>
    <w:p w14:paraId="2A0F6E21" w14:textId="77777777" w:rsidR="00D92ADD" w:rsidRDefault="00D92ADD" w:rsidP="00CD3569">
      <w:pPr>
        <w:rPr>
          <w:rFonts w:ascii="Times New Roman" w:hAnsi="Times New Roman" w:cs="Times New Roman"/>
          <w:sz w:val="28"/>
          <w:szCs w:val="28"/>
        </w:rPr>
      </w:pPr>
    </w:p>
    <w:p w14:paraId="2D00BD09" w14:textId="77777777" w:rsidR="00D92ADD" w:rsidRDefault="00D92ADD" w:rsidP="00CD3569">
      <w:pPr>
        <w:rPr>
          <w:rFonts w:ascii="Times New Roman" w:hAnsi="Times New Roman" w:cs="Times New Roman"/>
          <w:sz w:val="28"/>
          <w:szCs w:val="28"/>
        </w:rPr>
      </w:pPr>
    </w:p>
    <w:p w14:paraId="1060BBF8" w14:textId="77777777" w:rsidR="00D92ADD" w:rsidRDefault="00D92ADD" w:rsidP="00CD3569">
      <w:pPr>
        <w:rPr>
          <w:rFonts w:ascii="Times New Roman" w:hAnsi="Times New Roman" w:cs="Times New Roman"/>
          <w:sz w:val="28"/>
          <w:szCs w:val="28"/>
        </w:rPr>
      </w:pPr>
    </w:p>
    <w:p w14:paraId="6A17C753" w14:textId="77777777" w:rsidR="00D92ADD" w:rsidRDefault="00D92ADD" w:rsidP="00CD3569">
      <w:pPr>
        <w:rPr>
          <w:rFonts w:ascii="Times New Roman" w:hAnsi="Times New Roman" w:cs="Times New Roman"/>
          <w:sz w:val="28"/>
          <w:szCs w:val="28"/>
        </w:rPr>
      </w:pPr>
    </w:p>
    <w:p w14:paraId="2D4697C4" w14:textId="77777777" w:rsidR="00D92ADD" w:rsidRDefault="00D92ADD" w:rsidP="00CD3569">
      <w:pPr>
        <w:rPr>
          <w:rFonts w:ascii="Times New Roman" w:hAnsi="Times New Roman" w:cs="Times New Roman"/>
          <w:sz w:val="28"/>
          <w:szCs w:val="28"/>
        </w:rPr>
      </w:pPr>
    </w:p>
    <w:p w14:paraId="3D16C815" w14:textId="056F964F" w:rsidR="00CD3569" w:rsidRPr="00272B31" w:rsidRDefault="00CD3569" w:rsidP="00CD3569">
      <w:pPr>
        <w:rPr>
          <w:rFonts w:ascii="Times New Roman" w:hAnsi="Times New Roman" w:cs="Times New Roman"/>
          <w:sz w:val="36"/>
          <w:szCs w:val="36"/>
        </w:rPr>
      </w:pPr>
    </w:p>
    <w:p w14:paraId="2E069C3C" w14:textId="20D1E9CB" w:rsidR="00CD3569" w:rsidRPr="00272B31" w:rsidRDefault="00CD3569" w:rsidP="00CD3569">
      <w:pPr>
        <w:jc w:val="center"/>
        <w:rPr>
          <w:rFonts w:ascii="Times New Roman" w:hAnsi="Times New Roman" w:cs="Times New Roman"/>
          <w:b/>
          <w:bCs/>
          <w:sz w:val="36"/>
          <w:szCs w:val="36"/>
        </w:rPr>
      </w:pPr>
      <w:r w:rsidRPr="00272B31">
        <w:rPr>
          <w:rFonts w:ascii="Times New Roman" w:hAnsi="Times New Roman" w:cs="Times New Roman"/>
          <w:b/>
          <w:bCs/>
          <w:sz w:val="36"/>
          <w:szCs w:val="36"/>
        </w:rPr>
        <w:lastRenderedPageBreak/>
        <w:t>ПОЛОЖЕННЯ</w:t>
      </w:r>
    </w:p>
    <w:p w14:paraId="08DFFEB1" w14:textId="77777777" w:rsidR="00D92ADD" w:rsidRDefault="00CD3569" w:rsidP="00D92ADD">
      <w:pPr>
        <w:jc w:val="center"/>
        <w:rPr>
          <w:rFonts w:ascii="Times New Roman" w:hAnsi="Times New Roman" w:cs="Times New Roman"/>
          <w:b/>
          <w:bCs/>
          <w:sz w:val="36"/>
          <w:szCs w:val="36"/>
        </w:rPr>
      </w:pPr>
      <w:r w:rsidRPr="00272B31">
        <w:rPr>
          <w:rFonts w:ascii="Times New Roman" w:hAnsi="Times New Roman" w:cs="Times New Roman"/>
          <w:b/>
          <w:bCs/>
          <w:sz w:val="36"/>
          <w:szCs w:val="36"/>
        </w:rPr>
        <w:t xml:space="preserve">про </w:t>
      </w:r>
      <w:r w:rsidR="00272B31" w:rsidRPr="00272B31">
        <w:rPr>
          <w:rFonts w:ascii="Times New Roman" w:hAnsi="Times New Roman" w:cs="Times New Roman"/>
          <w:b/>
          <w:bCs/>
          <w:sz w:val="36"/>
          <w:szCs w:val="36"/>
        </w:rPr>
        <w:t xml:space="preserve">унеможливлення насильства </w:t>
      </w:r>
      <w:r w:rsidRPr="00272B31">
        <w:rPr>
          <w:rFonts w:ascii="Times New Roman" w:hAnsi="Times New Roman" w:cs="Times New Roman"/>
          <w:b/>
          <w:bCs/>
          <w:sz w:val="36"/>
          <w:szCs w:val="36"/>
        </w:rPr>
        <w:t xml:space="preserve"> </w:t>
      </w:r>
    </w:p>
    <w:p w14:paraId="0ABBBAC5" w14:textId="4281CDFD" w:rsidR="00D92ADD" w:rsidRDefault="00CD3569" w:rsidP="00D92ADD">
      <w:pPr>
        <w:jc w:val="center"/>
        <w:rPr>
          <w:rFonts w:ascii="Times New Roman" w:hAnsi="Times New Roman" w:cs="Times New Roman"/>
          <w:b/>
          <w:bCs/>
          <w:sz w:val="36"/>
          <w:szCs w:val="36"/>
        </w:rPr>
      </w:pPr>
      <w:r w:rsidRPr="00272B31">
        <w:rPr>
          <w:rFonts w:ascii="Times New Roman" w:hAnsi="Times New Roman" w:cs="Times New Roman"/>
          <w:b/>
          <w:bCs/>
          <w:sz w:val="36"/>
          <w:szCs w:val="36"/>
        </w:rPr>
        <w:t>і жорстоко</w:t>
      </w:r>
      <w:r w:rsidR="00272B31" w:rsidRPr="00272B31">
        <w:rPr>
          <w:rFonts w:ascii="Times New Roman" w:hAnsi="Times New Roman" w:cs="Times New Roman"/>
          <w:b/>
          <w:bCs/>
          <w:sz w:val="36"/>
          <w:szCs w:val="36"/>
        </w:rPr>
        <w:t xml:space="preserve">го </w:t>
      </w:r>
      <w:r w:rsidR="00D92ADD">
        <w:rPr>
          <w:rFonts w:ascii="Times New Roman" w:hAnsi="Times New Roman" w:cs="Times New Roman"/>
          <w:b/>
          <w:bCs/>
          <w:sz w:val="36"/>
          <w:szCs w:val="36"/>
        </w:rPr>
        <w:t>поводження</w:t>
      </w:r>
      <w:r w:rsidRPr="00272B31">
        <w:rPr>
          <w:rFonts w:ascii="Times New Roman" w:hAnsi="Times New Roman" w:cs="Times New Roman"/>
          <w:b/>
          <w:bCs/>
          <w:sz w:val="36"/>
          <w:szCs w:val="36"/>
        </w:rPr>
        <w:t xml:space="preserve"> з</w:t>
      </w:r>
      <w:r w:rsidR="00272B31">
        <w:rPr>
          <w:rFonts w:ascii="Times New Roman" w:hAnsi="Times New Roman" w:cs="Times New Roman"/>
          <w:b/>
          <w:bCs/>
          <w:sz w:val="36"/>
          <w:szCs w:val="36"/>
        </w:rPr>
        <w:t xml:space="preserve"> </w:t>
      </w:r>
      <w:r w:rsidRPr="00272B31">
        <w:rPr>
          <w:rFonts w:ascii="Times New Roman" w:hAnsi="Times New Roman" w:cs="Times New Roman"/>
          <w:b/>
          <w:bCs/>
          <w:sz w:val="36"/>
          <w:szCs w:val="36"/>
        </w:rPr>
        <w:t xml:space="preserve">дітьми </w:t>
      </w:r>
    </w:p>
    <w:p w14:paraId="136A0ECB" w14:textId="5EF8C665" w:rsidR="00CD3569" w:rsidRDefault="00CD3569" w:rsidP="00D92ADD">
      <w:pPr>
        <w:jc w:val="center"/>
        <w:rPr>
          <w:rFonts w:ascii="Times New Roman" w:hAnsi="Times New Roman" w:cs="Times New Roman"/>
          <w:b/>
          <w:bCs/>
          <w:sz w:val="36"/>
          <w:szCs w:val="36"/>
        </w:rPr>
      </w:pPr>
      <w:r w:rsidRPr="00272B31">
        <w:rPr>
          <w:rFonts w:ascii="Times New Roman" w:hAnsi="Times New Roman" w:cs="Times New Roman"/>
          <w:b/>
          <w:bCs/>
          <w:sz w:val="36"/>
          <w:szCs w:val="36"/>
        </w:rPr>
        <w:t xml:space="preserve">у </w:t>
      </w:r>
      <w:proofErr w:type="spellStart"/>
      <w:r w:rsidR="00D92ADD">
        <w:rPr>
          <w:rFonts w:ascii="Times New Roman" w:hAnsi="Times New Roman" w:cs="Times New Roman"/>
          <w:b/>
          <w:bCs/>
          <w:sz w:val="36"/>
          <w:szCs w:val="36"/>
        </w:rPr>
        <w:t>Загірненській</w:t>
      </w:r>
      <w:proofErr w:type="spellEnd"/>
      <w:r w:rsidR="00D92ADD">
        <w:rPr>
          <w:rFonts w:ascii="Times New Roman" w:hAnsi="Times New Roman" w:cs="Times New Roman"/>
          <w:b/>
          <w:bCs/>
          <w:sz w:val="36"/>
          <w:szCs w:val="36"/>
        </w:rPr>
        <w:t xml:space="preserve"> гімназії</w:t>
      </w:r>
    </w:p>
    <w:p w14:paraId="0E0B22C4" w14:textId="77777777" w:rsidR="00272B31" w:rsidRPr="00272B31" w:rsidRDefault="00272B31" w:rsidP="00272B31">
      <w:pPr>
        <w:jc w:val="center"/>
        <w:rPr>
          <w:rFonts w:ascii="Times New Roman" w:hAnsi="Times New Roman" w:cs="Times New Roman"/>
          <w:b/>
          <w:bCs/>
          <w:sz w:val="36"/>
          <w:szCs w:val="36"/>
        </w:rPr>
      </w:pPr>
    </w:p>
    <w:p w14:paraId="4D72AD86" w14:textId="34774511" w:rsidR="00FF3A45" w:rsidRPr="00D92ADD" w:rsidRDefault="00272B31"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Це </w:t>
      </w:r>
      <w:r w:rsidR="00FF3A45" w:rsidRPr="00D92ADD">
        <w:rPr>
          <w:rFonts w:ascii="Times New Roman" w:hAnsi="Times New Roman" w:cs="Times New Roman"/>
          <w:sz w:val="28"/>
          <w:szCs w:val="28"/>
        </w:rPr>
        <w:t xml:space="preserve">Положення регулює питання організації захисту дітей від різних форм насильства та </w:t>
      </w:r>
      <w:r w:rsidR="00D92ADD">
        <w:rPr>
          <w:rFonts w:ascii="Times New Roman" w:hAnsi="Times New Roman" w:cs="Times New Roman"/>
          <w:sz w:val="28"/>
          <w:szCs w:val="28"/>
        </w:rPr>
        <w:t xml:space="preserve">жорстокого поводження в </w:t>
      </w:r>
      <w:proofErr w:type="spellStart"/>
      <w:r w:rsidR="00D92ADD">
        <w:rPr>
          <w:rFonts w:ascii="Times New Roman" w:hAnsi="Times New Roman" w:cs="Times New Roman"/>
          <w:sz w:val="28"/>
          <w:szCs w:val="28"/>
        </w:rPr>
        <w:t>Загірненській</w:t>
      </w:r>
      <w:proofErr w:type="spellEnd"/>
      <w:r w:rsidR="00D92ADD">
        <w:rPr>
          <w:rFonts w:ascii="Times New Roman" w:hAnsi="Times New Roman" w:cs="Times New Roman"/>
          <w:sz w:val="28"/>
          <w:szCs w:val="28"/>
        </w:rPr>
        <w:t xml:space="preserve"> гімназії села Загірне</w:t>
      </w:r>
      <w:r w:rsidR="00FF3A45" w:rsidRPr="00D92ADD">
        <w:rPr>
          <w:rFonts w:ascii="Times New Roman" w:hAnsi="Times New Roman" w:cs="Times New Roman"/>
          <w:sz w:val="28"/>
          <w:szCs w:val="28"/>
        </w:rPr>
        <w:t>.</w:t>
      </w:r>
    </w:p>
    <w:p w14:paraId="66C63EF6" w14:textId="77777777" w:rsidR="00CD3569" w:rsidRPr="00D92ADD" w:rsidRDefault="00CD3569" w:rsidP="00D92ADD">
      <w:pPr>
        <w:ind w:firstLine="284"/>
        <w:jc w:val="both"/>
        <w:rPr>
          <w:rFonts w:ascii="Times New Roman" w:hAnsi="Times New Roman" w:cs="Times New Roman"/>
          <w:b/>
          <w:bCs/>
          <w:sz w:val="28"/>
          <w:szCs w:val="28"/>
        </w:rPr>
      </w:pPr>
      <w:r w:rsidRPr="00D92ADD">
        <w:rPr>
          <w:rFonts w:ascii="Times New Roman" w:hAnsi="Times New Roman" w:cs="Times New Roman"/>
          <w:b/>
          <w:bCs/>
          <w:sz w:val="28"/>
          <w:szCs w:val="28"/>
        </w:rPr>
        <w:t xml:space="preserve">І. Загальні положення  </w:t>
      </w:r>
    </w:p>
    <w:p w14:paraId="4E14F229" w14:textId="7A268A38" w:rsidR="00CD3569" w:rsidRPr="00D92ADD" w:rsidRDefault="00CD3569"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1.1. Це Положення розроблено на основі</w:t>
      </w:r>
      <w:bookmarkStart w:id="0" w:name="_Hlk203341463"/>
      <w:r w:rsidRPr="00D92ADD">
        <w:rPr>
          <w:rFonts w:ascii="Times New Roman" w:hAnsi="Times New Roman" w:cs="Times New Roman"/>
          <w:sz w:val="28"/>
          <w:szCs w:val="28"/>
        </w:rPr>
        <w:t xml:space="preserve"> </w:t>
      </w:r>
      <w:bookmarkStart w:id="1" w:name="_Hlk203307997"/>
      <w:r w:rsidRPr="00D92ADD">
        <w:rPr>
          <w:rFonts w:ascii="Times New Roman" w:hAnsi="Times New Roman" w:cs="Times New Roman"/>
          <w:sz w:val="28"/>
          <w:szCs w:val="28"/>
        </w:rPr>
        <w:t>Типової програми унеможливлення насильства та жорстокого поводження з дітьми, затвердженої Кабінетом Міністрів України «Про затвердження Типової програми унеможливлення насильства та жорстокого поводження з дітьми»</w:t>
      </w:r>
      <w:bookmarkStart w:id="2" w:name="_Hlk203338414"/>
      <w:r w:rsidRPr="00D92ADD">
        <w:rPr>
          <w:rFonts w:ascii="Times New Roman" w:hAnsi="Times New Roman" w:cs="Times New Roman"/>
          <w:sz w:val="28"/>
          <w:szCs w:val="28"/>
        </w:rPr>
        <w:t xml:space="preserve"> від 4 червня </w:t>
      </w:r>
      <w:bookmarkStart w:id="3" w:name="_Hlk203308137"/>
      <w:bookmarkEnd w:id="1"/>
      <w:r w:rsidRPr="00D92ADD">
        <w:rPr>
          <w:rFonts w:ascii="Times New Roman" w:hAnsi="Times New Roman" w:cs="Times New Roman"/>
          <w:sz w:val="28"/>
          <w:szCs w:val="28"/>
        </w:rPr>
        <w:t>2025 р. № 658</w:t>
      </w:r>
      <w:bookmarkEnd w:id="2"/>
      <w:bookmarkEnd w:id="3"/>
      <w:r w:rsidRPr="00D92ADD">
        <w:rPr>
          <w:rFonts w:ascii="Times New Roman" w:hAnsi="Times New Roman" w:cs="Times New Roman"/>
          <w:sz w:val="28"/>
          <w:szCs w:val="28"/>
        </w:rPr>
        <w:t xml:space="preserve">, </w:t>
      </w:r>
      <w:bookmarkEnd w:id="0"/>
      <w:r w:rsidRPr="00D92ADD">
        <w:rPr>
          <w:rFonts w:ascii="Times New Roman" w:hAnsi="Times New Roman" w:cs="Times New Roman"/>
          <w:sz w:val="28"/>
          <w:szCs w:val="28"/>
        </w:rPr>
        <w:t xml:space="preserve">та відповідно до вимог Сімейного кодексу України, Законів України “Про охорону дитинства”, “Про позашкільну освіту”, “Про запобігання та протидію домашньому насильству” та інших нормативно-правових актів. </w:t>
      </w:r>
    </w:p>
    <w:p w14:paraId="1386D235" w14:textId="479B5EE6" w:rsidR="00CD3569" w:rsidRPr="00D92ADD" w:rsidRDefault="00CD3569"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1.2. Положен</w:t>
      </w:r>
      <w:r w:rsidR="00D92ADD">
        <w:rPr>
          <w:rFonts w:ascii="Times New Roman" w:hAnsi="Times New Roman" w:cs="Times New Roman"/>
          <w:sz w:val="28"/>
          <w:szCs w:val="28"/>
        </w:rPr>
        <w:t xml:space="preserve">ня визначає єдину систему дій у </w:t>
      </w:r>
      <w:proofErr w:type="spellStart"/>
      <w:r w:rsidR="00D92ADD">
        <w:rPr>
          <w:rFonts w:ascii="Times New Roman" w:hAnsi="Times New Roman" w:cs="Times New Roman"/>
          <w:sz w:val="28"/>
          <w:szCs w:val="28"/>
        </w:rPr>
        <w:t>Загірненській</w:t>
      </w:r>
      <w:proofErr w:type="spellEnd"/>
      <w:r w:rsidR="00D92ADD">
        <w:rPr>
          <w:rFonts w:ascii="Times New Roman" w:hAnsi="Times New Roman" w:cs="Times New Roman"/>
          <w:sz w:val="28"/>
          <w:szCs w:val="28"/>
        </w:rPr>
        <w:t xml:space="preserve"> гімназії</w:t>
      </w:r>
      <w:r w:rsidRPr="00D92ADD">
        <w:rPr>
          <w:rFonts w:ascii="Times New Roman" w:hAnsi="Times New Roman" w:cs="Times New Roman"/>
          <w:sz w:val="28"/>
          <w:szCs w:val="28"/>
        </w:rPr>
        <w:t xml:space="preserve">, спрямовану на створення безпечного середовища, вільного від будь-яких форм насильства та жорстокого поводження з дітьми. </w:t>
      </w:r>
    </w:p>
    <w:p w14:paraId="0D7DD244" w14:textId="54FAD25E" w:rsidR="00CD3569" w:rsidRPr="00D92ADD" w:rsidRDefault="00CD3569"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1.3. Дія цього Положення поширюється на всіх працівникі</w:t>
      </w:r>
      <w:r w:rsidR="00CF6D25" w:rsidRPr="00D92ADD">
        <w:rPr>
          <w:rFonts w:ascii="Times New Roman" w:hAnsi="Times New Roman" w:cs="Times New Roman"/>
          <w:sz w:val="28"/>
          <w:szCs w:val="28"/>
        </w:rPr>
        <w:t>в навчального закладу</w:t>
      </w:r>
      <w:r w:rsidRPr="00D92ADD">
        <w:rPr>
          <w:rFonts w:ascii="Times New Roman" w:hAnsi="Times New Roman" w:cs="Times New Roman"/>
          <w:sz w:val="28"/>
          <w:szCs w:val="28"/>
        </w:rPr>
        <w:t xml:space="preserve">, їхніх батьків або інших законних представників. </w:t>
      </w:r>
    </w:p>
    <w:p w14:paraId="013BB5F5" w14:textId="0ECC855A" w:rsidR="00CD3569" w:rsidRPr="00D92ADD" w:rsidRDefault="00CD3569" w:rsidP="00D92ADD">
      <w:pPr>
        <w:ind w:firstLine="284"/>
        <w:jc w:val="both"/>
        <w:rPr>
          <w:rFonts w:ascii="Times New Roman" w:hAnsi="Times New Roman" w:cs="Times New Roman"/>
          <w:b/>
          <w:bCs/>
          <w:sz w:val="28"/>
          <w:szCs w:val="28"/>
        </w:rPr>
      </w:pPr>
      <w:r w:rsidRPr="00D92ADD">
        <w:rPr>
          <w:rFonts w:ascii="Times New Roman" w:hAnsi="Times New Roman" w:cs="Times New Roman"/>
          <w:sz w:val="28"/>
          <w:szCs w:val="28"/>
        </w:rPr>
        <w:t xml:space="preserve">1.4. Усі працівники </w:t>
      </w:r>
      <w:proofErr w:type="spellStart"/>
      <w:r w:rsidR="00D92ADD">
        <w:rPr>
          <w:rFonts w:ascii="Times New Roman" w:hAnsi="Times New Roman" w:cs="Times New Roman"/>
          <w:sz w:val="28"/>
          <w:szCs w:val="28"/>
        </w:rPr>
        <w:t>Загірненської</w:t>
      </w:r>
      <w:proofErr w:type="spellEnd"/>
      <w:r w:rsidR="00D92ADD">
        <w:rPr>
          <w:rFonts w:ascii="Times New Roman" w:hAnsi="Times New Roman" w:cs="Times New Roman"/>
          <w:sz w:val="28"/>
          <w:szCs w:val="28"/>
        </w:rPr>
        <w:t xml:space="preserve"> гімназії </w:t>
      </w:r>
      <w:r w:rsidRPr="00D92ADD">
        <w:rPr>
          <w:rFonts w:ascii="Times New Roman" w:hAnsi="Times New Roman" w:cs="Times New Roman"/>
          <w:sz w:val="28"/>
          <w:szCs w:val="28"/>
        </w:rPr>
        <w:t xml:space="preserve">зобов'язані ознайомитися з цим Положенням </w:t>
      </w:r>
      <w:r w:rsidR="00CF6D25" w:rsidRPr="00D92ADD">
        <w:rPr>
          <w:rFonts w:ascii="Times New Roman" w:hAnsi="Times New Roman" w:cs="Times New Roman"/>
          <w:sz w:val="28"/>
          <w:szCs w:val="28"/>
        </w:rPr>
        <w:t xml:space="preserve"> про запобігання та протидію насильству та жорстокому поводженню з дітьми та інформацією про захист дітей від усіх форм насильства, зокрема домашнього насильства, експлуатації, </w:t>
      </w:r>
      <w:proofErr w:type="spellStart"/>
      <w:r w:rsidR="00CF6D25" w:rsidRPr="00D92ADD">
        <w:rPr>
          <w:rFonts w:ascii="Times New Roman" w:hAnsi="Times New Roman" w:cs="Times New Roman"/>
          <w:sz w:val="28"/>
          <w:szCs w:val="28"/>
        </w:rPr>
        <w:t>булінгу</w:t>
      </w:r>
      <w:proofErr w:type="spellEnd"/>
      <w:r w:rsidR="00CF6D25" w:rsidRPr="00D92ADD">
        <w:rPr>
          <w:rFonts w:ascii="Times New Roman" w:hAnsi="Times New Roman" w:cs="Times New Roman"/>
          <w:sz w:val="28"/>
          <w:szCs w:val="28"/>
        </w:rPr>
        <w:t>, найгірших форм дитячої праці або інших проявів жорстокого поводження з дитиною.</w:t>
      </w:r>
      <w:r w:rsidRPr="00D92ADD">
        <w:rPr>
          <w:rFonts w:ascii="Times New Roman" w:hAnsi="Times New Roman" w:cs="Times New Roman"/>
          <w:sz w:val="28"/>
          <w:szCs w:val="28"/>
        </w:rPr>
        <w:t xml:space="preserve"> та неухильно дотримуватися його вимог у своїй діяльності.</w:t>
      </w:r>
      <w:r w:rsidRPr="00D92ADD">
        <w:rPr>
          <w:rFonts w:ascii="Times New Roman" w:hAnsi="Times New Roman" w:cs="Times New Roman"/>
          <w:b/>
          <w:bCs/>
          <w:sz w:val="28"/>
          <w:szCs w:val="28"/>
        </w:rPr>
        <w:t xml:space="preserve"> </w:t>
      </w:r>
    </w:p>
    <w:p w14:paraId="6AC02914" w14:textId="77777777" w:rsidR="00CD3569" w:rsidRPr="00D92ADD" w:rsidRDefault="00CD3569" w:rsidP="00D92ADD">
      <w:pPr>
        <w:ind w:firstLine="284"/>
        <w:jc w:val="both"/>
        <w:rPr>
          <w:rFonts w:ascii="Times New Roman" w:hAnsi="Times New Roman" w:cs="Times New Roman"/>
          <w:b/>
          <w:bCs/>
          <w:sz w:val="28"/>
          <w:szCs w:val="28"/>
        </w:rPr>
      </w:pPr>
      <w:r w:rsidRPr="00D92ADD">
        <w:rPr>
          <w:rFonts w:ascii="Times New Roman" w:hAnsi="Times New Roman" w:cs="Times New Roman"/>
          <w:b/>
          <w:bCs/>
          <w:sz w:val="28"/>
          <w:szCs w:val="28"/>
        </w:rPr>
        <w:t xml:space="preserve">ІІ. Мета та завдання Положення </w:t>
      </w:r>
    </w:p>
    <w:p w14:paraId="4074F2BA" w14:textId="13E4666E" w:rsidR="00CD3569" w:rsidRPr="00D92ADD" w:rsidRDefault="00CD3569"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2.1. Метою Положення є забезпечення функціонування ефективної системи запобігання та протидії насильству, створення у </w:t>
      </w:r>
      <w:proofErr w:type="spellStart"/>
      <w:r w:rsidR="00D92ADD">
        <w:rPr>
          <w:rFonts w:ascii="Times New Roman" w:hAnsi="Times New Roman" w:cs="Times New Roman"/>
          <w:sz w:val="28"/>
          <w:szCs w:val="28"/>
        </w:rPr>
        <w:t>Загірненській</w:t>
      </w:r>
      <w:proofErr w:type="spellEnd"/>
      <w:r w:rsidR="00D92ADD">
        <w:rPr>
          <w:rFonts w:ascii="Times New Roman" w:hAnsi="Times New Roman" w:cs="Times New Roman"/>
          <w:sz w:val="28"/>
          <w:szCs w:val="28"/>
        </w:rPr>
        <w:t xml:space="preserve"> гімназії </w:t>
      </w:r>
      <w:r w:rsidR="004C06B6" w:rsidRPr="00D92ADD">
        <w:rPr>
          <w:rFonts w:ascii="Times New Roman" w:hAnsi="Times New Roman" w:cs="Times New Roman"/>
          <w:sz w:val="28"/>
          <w:szCs w:val="28"/>
        </w:rPr>
        <w:t>нетерпимості</w:t>
      </w:r>
      <w:r w:rsidRPr="00D92ADD">
        <w:rPr>
          <w:rFonts w:ascii="Times New Roman" w:hAnsi="Times New Roman" w:cs="Times New Roman"/>
          <w:sz w:val="28"/>
          <w:szCs w:val="28"/>
        </w:rPr>
        <w:t xml:space="preserve"> до будь-яких проявів жорстокого поводження з дітьми. </w:t>
      </w:r>
    </w:p>
    <w:p w14:paraId="6A50DDFC" w14:textId="693CBCA7" w:rsidR="002220BD" w:rsidRPr="00D92ADD" w:rsidRDefault="00CD3569"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2.2. Основними завданнями Положення є: </w:t>
      </w:r>
    </w:p>
    <w:p w14:paraId="5DC7F167" w14:textId="40C79317" w:rsidR="004C06B6" w:rsidRPr="00D92ADD" w:rsidRDefault="004C06B6"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запровадження чіткого порядку дій працівників </w:t>
      </w:r>
      <w:r w:rsidR="002220BD" w:rsidRPr="00D92ADD">
        <w:rPr>
          <w:rFonts w:ascii="Times New Roman" w:hAnsi="Times New Roman" w:cs="Times New Roman"/>
          <w:sz w:val="28"/>
          <w:szCs w:val="28"/>
        </w:rPr>
        <w:t>закладу</w:t>
      </w:r>
      <w:r w:rsidR="00CD3569" w:rsidRPr="00D92ADD">
        <w:rPr>
          <w:rFonts w:ascii="Times New Roman" w:hAnsi="Times New Roman" w:cs="Times New Roman"/>
          <w:sz w:val="28"/>
          <w:szCs w:val="28"/>
        </w:rPr>
        <w:t xml:space="preserve">, </w:t>
      </w:r>
      <w:r w:rsidRPr="00D92ADD">
        <w:rPr>
          <w:rFonts w:ascii="Times New Roman" w:hAnsi="Times New Roman" w:cs="Times New Roman"/>
          <w:sz w:val="28"/>
          <w:szCs w:val="28"/>
        </w:rPr>
        <w:t xml:space="preserve">спрямованих на унеможливлення насильства та жорстокого поводження з дітьми;  </w:t>
      </w:r>
    </w:p>
    <w:p w14:paraId="0396C7A1" w14:textId="21A0105A" w:rsidR="004C06B6" w:rsidRPr="00D92ADD" w:rsidRDefault="002220B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 </w:t>
      </w:r>
      <w:r w:rsidR="004C06B6" w:rsidRPr="00D92ADD">
        <w:rPr>
          <w:rFonts w:ascii="Times New Roman" w:hAnsi="Times New Roman" w:cs="Times New Roman"/>
          <w:sz w:val="28"/>
          <w:szCs w:val="28"/>
        </w:rPr>
        <w:t xml:space="preserve">формування у працівників </w:t>
      </w:r>
      <w:r w:rsidRPr="00D92ADD">
        <w:rPr>
          <w:rFonts w:ascii="Times New Roman" w:hAnsi="Times New Roman" w:cs="Times New Roman"/>
          <w:sz w:val="28"/>
          <w:szCs w:val="28"/>
        </w:rPr>
        <w:t>закладу</w:t>
      </w:r>
      <w:r w:rsidR="004C06B6" w:rsidRPr="00D92ADD">
        <w:rPr>
          <w:rFonts w:ascii="Times New Roman" w:hAnsi="Times New Roman" w:cs="Times New Roman"/>
          <w:sz w:val="28"/>
          <w:szCs w:val="28"/>
        </w:rPr>
        <w:t xml:space="preserve"> відповідального ставлення до недопущення насильства та жорстокого поводження з дітьми;  </w:t>
      </w:r>
    </w:p>
    <w:p w14:paraId="46D3ED5D" w14:textId="728DDDC8" w:rsidR="004C06B6" w:rsidRPr="00D92ADD" w:rsidRDefault="002220B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lastRenderedPageBreak/>
        <w:t xml:space="preserve">- </w:t>
      </w:r>
      <w:r w:rsidR="004C06B6" w:rsidRPr="00D92ADD">
        <w:rPr>
          <w:rFonts w:ascii="Times New Roman" w:hAnsi="Times New Roman" w:cs="Times New Roman"/>
          <w:sz w:val="28"/>
          <w:szCs w:val="28"/>
        </w:rPr>
        <w:t xml:space="preserve">поширення культури нульової толерантності до насильства та жорстокого поводження з дітьми у всіх сферах діяльності; </w:t>
      </w:r>
    </w:p>
    <w:p w14:paraId="6A5AE9C5" w14:textId="210626DA" w:rsidR="00CD3569" w:rsidRPr="00D92ADD" w:rsidRDefault="002220B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 </w:t>
      </w:r>
      <w:r w:rsidR="004C06B6" w:rsidRPr="00D92ADD">
        <w:rPr>
          <w:rFonts w:ascii="Times New Roman" w:hAnsi="Times New Roman" w:cs="Times New Roman"/>
          <w:sz w:val="28"/>
          <w:szCs w:val="28"/>
        </w:rPr>
        <w:t xml:space="preserve">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  </w:t>
      </w:r>
    </w:p>
    <w:p w14:paraId="3C2302E2" w14:textId="462FDF4B" w:rsidR="00CD3569" w:rsidRPr="00D92ADD" w:rsidRDefault="002220B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ф</w:t>
      </w:r>
      <w:r w:rsidR="00CD3569" w:rsidRPr="00D92ADD">
        <w:rPr>
          <w:rFonts w:ascii="Times New Roman" w:hAnsi="Times New Roman" w:cs="Times New Roman"/>
          <w:sz w:val="28"/>
          <w:szCs w:val="28"/>
        </w:rPr>
        <w:t xml:space="preserve">ормування у працівників відповідального ставлення до обов'язку захищати дітей від насильства та жорстокості; </w:t>
      </w:r>
    </w:p>
    <w:p w14:paraId="3DF497B7" w14:textId="0D937951" w:rsidR="00CD3569" w:rsidRPr="00D92ADD" w:rsidRDefault="002220B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 </w:t>
      </w:r>
      <w:r w:rsidR="00CD3569" w:rsidRPr="00D92ADD">
        <w:rPr>
          <w:rFonts w:ascii="Times New Roman" w:hAnsi="Times New Roman" w:cs="Times New Roman"/>
          <w:sz w:val="28"/>
          <w:szCs w:val="28"/>
        </w:rPr>
        <w:t xml:space="preserve">забезпечення оперативного інформування уповноважених органів (Національна поліція, служба у справах дітей та сім'ї) про виявлені випадки насильства; </w:t>
      </w:r>
    </w:p>
    <w:p w14:paraId="5248739E" w14:textId="5D61CDE9" w:rsidR="00CD3569" w:rsidRPr="00D92ADD" w:rsidRDefault="002220B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поширення культури ненасильницької комунікації та поваги до гідності дитини. </w:t>
      </w:r>
    </w:p>
    <w:p w14:paraId="53E0BAEC" w14:textId="00B20052" w:rsidR="007B3DCB" w:rsidRPr="00D92ADD" w:rsidRDefault="007B3DCB"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-розробку та ухвалення внутрішніх документів, правил поведінки, посадових інструкцій, алгоритмів дій, механізмів повідомлення про випадки насильства, виявлення та реагування на випадки насильства;</w:t>
      </w:r>
    </w:p>
    <w:p w14:paraId="6F6FC380" w14:textId="47C2FFAA" w:rsidR="007B3DCB" w:rsidRPr="00D92ADD" w:rsidRDefault="007B3DCB"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-залучення психологічної служби ліцею для ефективної роботи з попередження та виявлення випадків насильства;</w:t>
      </w:r>
    </w:p>
    <w:p w14:paraId="2DAC088D" w14:textId="3571E33B" w:rsidR="007B3DCB" w:rsidRPr="00D92ADD" w:rsidRDefault="007B3DCB"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визначення партнерських державних установ, механізмів взаємодії з ними для надання допомоги тим, хто постраждав від насильства, кривдникам та свідкам;</w:t>
      </w:r>
    </w:p>
    <w:p w14:paraId="3BD0D739" w14:textId="70A59519" w:rsidR="007B3DCB" w:rsidRPr="00D92ADD" w:rsidRDefault="007B3DCB"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-моніторинг рівня безпеки, комфортності закладу;</w:t>
      </w:r>
    </w:p>
    <w:p w14:paraId="03DF6924" w14:textId="68805AF1" w:rsidR="007B3DCB" w:rsidRPr="00D92ADD" w:rsidRDefault="007B3DCB"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-реалізація просвітницьких, профілактичних заходів, які сприяють розвитку особистості та моральному становленню здобувачів освіти, духу співробітництва та партнерства, взаємоповаги, навичок ефективного спілкування, критичного мислення, ненасильницького вирішення конфліктів, управління емоціями та подолання стресових ситуацій;</w:t>
      </w:r>
    </w:p>
    <w:p w14:paraId="2CD13949" w14:textId="7FFBEADD" w:rsidR="007B3DCB" w:rsidRPr="00D92ADD" w:rsidRDefault="007B3DCB"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-інформування батьків про проблему насильства та підтримка батьків тих здобувачів освіти, які зазнали жорстокого поводження та насильства;</w:t>
      </w:r>
    </w:p>
    <w:p w14:paraId="4C0E8FE2" w14:textId="627F829B" w:rsidR="00AF1F64" w:rsidRPr="00D92ADD" w:rsidRDefault="007B3DCB"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-професійна підготовка і навчання педагогічних та інших працівників ліцею (гімназії, закладу) принципів позитивного мислення та підтримки дисципліни ненасильницькими методами, способів попередження агресивної поведінки та проявів насильства, стратегій безпечної поведінки.</w:t>
      </w:r>
    </w:p>
    <w:p w14:paraId="1A26B492" w14:textId="78D8E498" w:rsidR="00FF3A45" w:rsidRPr="00D92ADD" w:rsidRDefault="00FF3A45" w:rsidP="00D92ADD">
      <w:pPr>
        <w:ind w:firstLine="284"/>
        <w:jc w:val="both"/>
        <w:rPr>
          <w:rFonts w:ascii="Times New Roman" w:hAnsi="Times New Roman" w:cs="Times New Roman"/>
          <w:b/>
          <w:bCs/>
          <w:sz w:val="28"/>
          <w:szCs w:val="28"/>
        </w:rPr>
      </w:pPr>
      <w:r w:rsidRPr="00D92ADD">
        <w:rPr>
          <w:rFonts w:ascii="Times New Roman" w:hAnsi="Times New Roman" w:cs="Times New Roman"/>
          <w:b/>
          <w:bCs/>
          <w:sz w:val="28"/>
          <w:szCs w:val="28"/>
        </w:rPr>
        <w:t xml:space="preserve">ІІІ. Основні терміни: </w:t>
      </w:r>
    </w:p>
    <w:p w14:paraId="4CA4ACBF" w14:textId="77777777" w:rsidR="009B47B6" w:rsidRPr="00D92ADD" w:rsidRDefault="009B47B6" w:rsidP="00D92ADD">
      <w:p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Жорстоке поводження з дітьми – </w:t>
      </w:r>
      <w:r w:rsidRPr="00D92ADD">
        <w:rPr>
          <w:rFonts w:ascii="Times New Roman" w:hAnsi="Times New Roman" w:cs="Times New Roman"/>
          <w:sz w:val="28"/>
          <w:szCs w:val="28"/>
        </w:rPr>
        <w:t xml:space="preserve">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w:t>
      </w:r>
      <w:r w:rsidRPr="00D92ADD">
        <w:rPr>
          <w:rFonts w:ascii="Times New Roman" w:hAnsi="Times New Roman" w:cs="Times New Roman"/>
          <w:sz w:val="28"/>
          <w:szCs w:val="28"/>
        </w:rPr>
        <w:lastRenderedPageBreak/>
        <w:t>одержання дитини, вчинені з метою експлуатації, з використанням обману, шантажу чи уразливого стану дитини.</w:t>
      </w:r>
    </w:p>
    <w:p w14:paraId="6483F766" w14:textId="77777777" w:rsidR="009B47B6" w:rsidRPr="00D92ADD" w:rsidRDefault="009B47B6" w:rsidP="00D92ADD">
      <w:p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Насильство </w:t>
      </w:r>
      <w:r w:rsidRPr="00D92ADD">
        <w:rPr>
          <w:rFonts w:ascii="Times New Roman" w:hAnsi="Times New Roman" w:cs="Times New Roman"/>
          <w:sz w:val="28"/>
          <w:szCs w:val="28"/>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35B6DFFE" w14:textId="77777777" w:rsidR="009B47B6" w:rsidRPr="00D92ADD" w:rsidRDefault="009B47B6" w:rsidP="00D92ADD">
      <w:p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Види насильства:</w:t>
      </w:r>
    </w:p>
    <w:p w14:paraId="43BBE83E" w14:textId="77777777" w:rsidR="009B47B6" w:rsidRPr="00D92ADD" w:rsidRDefault="009B47B6" w:rsidP="00D92ADD">
      <w:pPr>
        <w:numPr>
          <w:ilvl w:val="0"/>
          <w:numId w:val="9"/>
        </w:num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економічне насильство </w:t>
      </w:r>
      <w:r w:rsidRPr="00D92ADD">
        <w:rPr>
          <w:rFonts w:ascii="Times New Roman" w:hAnsi="Times New Roman" w:cs="Times New Roman"/>
          <w:sz w:val="28"/>
          <w:szCs w:val="28"/>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1AC96B9E" w14:textId="77777777" w:rsidR="009B47B6" w:rsidRPr="00D92ADD" w:rsidRDefault="009B47B6" w:rsidP="00D92ADD">
      <w:pPr>
        <w:numPr>
          <w:ilvl w:val="0"/>
          <w:numId w:val="9"/>
        </w:num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психологічне насильство </w:t>
      </w:r>
      <w:r w:rsidRPr="00D92ADD">
        <w:rPr>
          <w:rFonts w:ascii="Times New Roman" w:hAnsi="Times New Roman" w:cs="Times New Roman"/>
          <w:sz w:val="28"/>
          <w:szCs w:val="28"/>
        </w:rP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14:paraId="3C323EC0" w14:textId="77777777" w:rsidR="009B47B6" w:rsidRPr="00D92ADD" w:rsidRDefault="009B47B6" w:rsidP="00D92ADD">
      <w:pPr>
        <w:numPr>
          <w:ilvl w:val="0"/>
          <w:numId w:val="9"/>
        </w:num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сексуальне насильство </w:t>
      </w:r>
      <w:r w:rsidRPr="00D92ADD">
        <w:rPr>
          <w:rFonts w:ascii="Times New Roman" w:hAnsi="Times New Roman" w:cs="Times New Roman"/>
          <w:sz w:val="28"/>
          <w:szCs w:val="28"/>
        </w:rPr>
        <w:t>–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6E9E27FC" w14:textId="77777777" w:rsidR="009B47B6" w:rsidRPr="00D92ADD" w:rsidRDefault="009B47B6" w:rsidP="00D92ADD">
      <w:pPr>
        <w:numPr>
          <w:ilvl w:val="0"/>
          <w:numId w:val="9"/>
        </w:num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фізичне насильство </w:t>
      </w:r>
      <w:r w:rsidRPr="00D92ADD">
        <w:rPr>
          <w:rFonts w:ascii="Times New Roman" w:hAnsi="Times New Roman" w:cs="Times New Roman"/>
          <w:sz w:val="28"/>
          <w:szCs w:val="28"/>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4470DF64" w14:textId="77777777" w:rsidR="009B47B6" w:rsidRPr="00D92ADD" w:rsidRDefault="009B47B6" w:rsidP="00D92ADD">
      <w:p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Систематичність</w:t>
      </w:r>
      <w:r w:rsidRPr="00D92ADD">
        <w:rPr>
          <w:rFonts w:ascii="Times New Roman" w:hAnsi="Times New Roman" w:cs="Times New Roman"/>
          <w:sz w:val="28"/>
          <w:szCs w:val="28"/>
        </w:rPr>
        <w:t> – вчинення насильства два і більше разів протягом року.</w:t>
      </w:r>
    </w:p>
    <w:p w14:paraId="3936C816" w14:textId="77777777" w:rsidR="009B47B6" w:rsidRPr="00D92ADD" w:rsidRDefault="009B47B6" w:rsidP="00D92ADD">
      <w:p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Посадова особа</w:t>
      </w:r>
      <w:r w:rsidRPr="00D92ADD">
        <w:rPr>
          <w:rFonts w:ascii="Times New Roman" w:hAnsi="Times New Roman" w:cs="Times New Roman"/>
          <w:sz w:val="28"/>
          <w:szCs w:val="28"/>
        </w:rPr>
        <w:t> – керівник та працівники ліцею, у тому числі педагогічні працівники, медичні працівники, тренери та інші працівники, які взаємодіють з дітьми.</w:t>
      </w:r>
    </w:p>
    <w:p w14:paraId="05A6B5C8" w14:textId="7933B5DC" w:rsidR="009B47B6" w:rsidRPr="00D92ADD" w:rsidRDefault="009B47B6" w:rsidP="00D92ADD">
      <w:pPr>
        <w:ind w:firstLine="284"/>
        <w:jc w:val="both"/>
        <w:rPr>
          <w:rFonts w:ascii="Times New Roman" w:hAnsi="Times New Roman" w:cs="Times New Roman"/>
          <w:sz w:val="28"/>
          <w:szCs w:val="28"/>
        </w:rPr>
      </w:pPr>
      <w:r w:rsidRPr="00D92ADD">
        <w:rPr>
          <w:rFonts w:ascii="Times New Roman" w:hAnsi="Times New Roman" w:cs="Times New Roman"/>
          <w:b/>
          <w:bCs/>
          <w:sz w:val="28"/>
          <w:szCs w:val="28"/>
        </w:rPr>
        <w:lastRenderedPageBreak/>
        <w:t>Насильство</w:t>
      </w:r>
      <w:r w:rsidR="005A103F" w:rsidRPr="00D92ADD">
        <w:rPr>
          <w:rFonts w:ascii="Times New Roman" w:hAnsi="Times New Roman" w:cs="Times New Roman"/>
          <w:b/>
          <w:bCs/>
          <w:sz w:val="28"/>
          <w:szCs w:val="28"/>
        </w:rPr>
        <w:t xml:space="preserve"> (</w:t>
      </w:r>
      <w:proofErr w:type="spellStart"/>
      <w:r w:rsidR="005A103F" w:rsidRPr="00D92ADD">
        <w:rPr>
          <w:rFonts w:ascii="Times New Roman" w:hAnsi="Times New Roman" w:cs="Times New Roman"/>
          <w:b/>
          <w:bCs/>
          <w:sz w:val="28"/>
          <w:szCs w:val="28"/>
        </w:rPr>
        <w:t>булінг</w:t>
      </w:r>
      <w:proofErr w:type="spellEnd"/>
      <w:r w:rsidR="005A103F" w:rsidRPr="00D92ADD">
        <w:rPr>
          <w:rFonts w:ascii="Times New Roman" w:hAnsi="Times New Roman" w:cs="Times New Roman"/>
          <w:b/>
          <w:bCs/>
          <w:sz w:val="28"/>
          <w:szCs w:val="28"/>
        </w:rPr>
        <w:t xml:space="preserve">, </w:t>
      </w:r>
      <w:r w:rsidRPr="00D92ADD">
        <w:rPr>
          <w:rFonts w:ascii="Times New Roman" w:hAnsi="Times New Roman" w:cs="Times New Roman"/>
          <w:b/>
          <w:bCs/>
          <w:sz w:val="28"/>
          <w:szCs w:val="28"/>
        </w:rPr>
        <w:t>цькування)</w:t>
      </w:r>
      <w:r w:rsidRPr="00D92ADD">
        <w:rPr>
          <w:rFonts w:ascii="Times New Roman" w:hAnsi="Times New Roman" w:cs="Times New Roman"/>
          <w:sz w:val="28"/>
          <w:szCs w:val="28"/>
        </w:rPr>
        <w:t>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14:paraId="26F0433A" w14:textId="77777777" w:rsidR="005A103F" w:rsidRPr="00D92ADD" w:rsidRDefault="005A103F" w:rsidP="00D92ADD">
      <w:p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Колектив – </w:t>
      </w:r>
      <w:r w:rsidRPr="00D92ADD">
        <w:rPr>
          <w:rFonts w:ascii="Times New Roman" w:hAnsi="Times New Roman" w:cs="Times New Roman"/>
          <w:sz w:val="28"/>
          <w:szCs w:val="28"/>
        </w:rPr>
        <w:t>група з двох або більше осіб, які об’єднані (організовані) відповідно до законодавства з метою здобуття освіти, тренування, творчості, оздоровлення, відпочинку, лікування тощо та не перебувають між собою у трудових відносинах.</w:t>
      </w:r>
    </w:p>
    <w:p w14:paraId="6A4FD5EB" w14:textId="427BFC4F" w:rsidR="005A103F" w:rsidRPr="00D92ADD" w:rsidRDefault="005A103F" w:rsidP="00D92ADD">
      <w:p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 xml:space="preserve">Програма для дитини або іншої особи, яка вчинила насильство, </w:t>
      </w:r>
      <w:proofErr w:type="spellStart"/>
      <w:r w:rsidRPr="00D92ADD">
        <w:rPr>
          <w:rFonts w:ascii="Times New Roman" w:hAnsi="Times New Roman" w:cs="Times New Roman"/>
          <w:b/>
          <w:bCs/>
          <w:sz w:val="28"/>
          <w:szCs w:val="28"/>
        </w:rPr>
        <w:t>булінг</w:t>
      </w:r>
      <w:proofErr w:type="spellEnd"/>
      <w:r w:rsidRPr="00D92ADD">
        <w:rPr>
          <w:rFonts w:ascii="Times New Roman" w:hAnsi="Times New Roman" w:cs="Times New Roman"/>
          <w:b/>
          <w:bCs/>
          <w:sz w:val="28"/>
          <w:szCs w:val="28"/>
        </w:rPr>
        <w:t xml:space="preserve"> (цькування), – </w:t>
      </w:r>
      <w:r w:rsidRPr="00D92ADD">
        <w:rPr>
          <w:rFonts w:ascii="Times New Roman" w:hAnsi="Times New Roman" w:cs="Times New Roman"/>
          <w:sz w:val="28"/>
          <w:szCs w:val="28"/>
        </w:rPr>
        <w:t xml:space="preserve">комплекс заходів, що формується на основі результатів оцінки ризиків та спрямований на зміну насильницької поведінки особи, яка вчинила </w:t>
      </w:r>
      <w:proofErr w:type="spellStart"/>
      <w:r w:rsidRPr="00D92ADD">
        <w:rPr>
          <w:rFonts w:ascii="Times New Roman" w:hAnsi="Times New Roman" w:cs="Times New Roman"/>
          <w:sz w:val="28"/>
          <w:szCs w:val="28"/>
        </w:rPr>
        <w:t>булінг</w:t>
      </w:r>
      <w:proofErr w:type="spellEnd"/>
      <w:r w:rsidRPr="00D92ADD">
        <w:rPr>
          <w:rFonts w:ascii="Times New Roman" w:hAnsi="Times New Roman" w:cs="Times New Roman"/>
          <w:sz w:val="28"/>
          <w:szCs w:val="28"/>
        </w:rPr>
        <w:t xml:space="preserve"> (цькування), формування у неї нової, неагресивної психологічної моделі поведінки у приватних стосунках, відповідального ставлення до своїх вчинків та їх наслідків.</w:t>
      </w:r>
    </w:p>
    <w:p w14:paraId="33C68B8A" w14:textId="674A9825" w:rsidR="00FF3A45" w:rsidRPr="00D92ADD" w:rsidRDefault="005A103F" w:rsidP="00D92ADD">
      <w:pPr>
        <w:ind w:firstLine="284"/>
        <w:jc w:val="both"/>
        <w:rPr>
          <w:rFonts w:ascii="Times New Roman" w:hAnsi="Times New Roman" w:cs="Times New Roman"/>
          <w:sz w:val="28"/>
          <w:szCs w:val="28"/>
        </w:rPr>
      </w:pPr>
      <w:r w:rsidRPr="00D92ADD">
        <w:rPr>
          <w:rFonts w:ascii="Times New Roman" w:hAnsi="Times New Roman" w:cs="Times New Roman"/>
          <w:b/>
          <w:bCs/>
          <w:sz w:val="28"/>
          <w:szCs w:val="28"/>
        </w:rPr>
        <w:t xml:space="preserve">Програма для дитини або іншої особи, яка постраждала від насильства, </w:t>
      </w:r>
      <w:proofErr w:type="spellStart"/>
      <w:r w:rsidRPr="00D92ADD">
        <w:rPr>
          <w:rFonts w:ascii="Times New Roman" w:hAnsi="Times New Roman" w:cs="Times New Roman"/>
          <w:b/>
          <w:bCs/>
          <w:sz w:val="28"/>
          <w:szCs w:val="28"/>
        </w:rPr>
        <w:t>булінгу</w:t>
      </w:r>
      <w:proofErr w:type="spellEnd"/>
      <w:r w:rsidRPr="00D92ADD">
        <w:rPr>
          <w:rFonts w:ascii="Times New Roman" w:hAnsi="Times New Roman" w:cs="Times New Roman"/>
          <w:b/>
          <w:bCs/>
          <w:sz w:val="28"/>
          <w:szCs w:val="28"/>
        </w:rPr>
        <w:t xml:space="preserve"> (цькування) або стала його свідком – </w:t>
      </w:r>
      <w:r w:rsidRPr="00D92ADD">
        <w:rPr>
          <w:rFonts w:ascii="Times New Roman" w:hAnsi="Times New Roman" w:cs="Times New Roman"/>
          <w:sz w:val="28"/>
          <w:szCs w:val="28"/>
        </w:rPr>
        <w:t xml:space="preserve">комплекс заходів, спрямованих на позбавлення емоційної залежності, невпевненості у собі та формування у особи, яка постраждала від </w:t>
      </w:r>
      <w:proofErr w:type="spellStart"/>
      <w:r w:rsidRPr="00D92ADD">
        <w:rPr>
          <w:rFonts w:ascii="Times New Roman" w:hAnsi="Times New Roman" w:cs="Times New Roman"/>
          <w:sz w:val="28"/>
          <w:szCs w:val="28"/>
        </w:rPr>
        <w:t>булінгу</w:t>
      </w:r>
      <w:proofErr w:type="spellEnd"/>
      <w:r w:rsidRPr="00D92ADD">
        <w:rPr>
          <w:rFonts w:ascii="Times New Roman" w:hAnsi="Times New Roman" w:cs="Times New Roman"/>
          <w:sz w:val="28"/>
          <w:szCs w:val="28"/>
        </w:rPr>
        <w:t xml:space="preserve"> (цькування) або стала його свідком,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14:paraId="40886338" w14:textId="30D38D56" w:rsidR="00CD3569" w:rsidRPr="00D92ADD" w:rsidRDefault="00CD3569" w:rsidP="00D92ADD">
      <w:pPr>
        <w:ind w:firstLine="284"/>
        <w:jc w:val="both"/>
        <w:rPr>
          <w:rFonts w:ascii="Times New Roman" w:hAnsi="Times New Roman" w:cs="Times New Roman"/>
          <w:b/>
          <w:bCs/>
          <w:sz w:val="28"/>
          <w:szCs w:val="28"/>
        </w:rPr>
      </w:pPr>
      <w:r w:rsidRPr="00D92ADD">
        <w:rPr>
          <w:rFonts w:ascii="Times New Roman" w:hAnsi="Times New Roman" w:cs="Times New Roman"/>
          <w:b/>
          <w:bCs/>
          <w:sz w:val="28"/>
          <w:szCs w:val="28"/>
        </w:rPr>
        <w:t>І</w:t>
      </w:r>
      <w:r w:rsidR="00681F86" w:rsidRPr="00D92ADD">
        <w:rPr>
          <w:rFonts w:ascii="Times New Roman" w:hAnsi="Times New Roman" w:cs="Times New Roman"/>
          <w:b/>
          <w:bCs/>
          <w:sz w:val="28"/>
          <w:szCs w:val="28"/>
          <w:lang w:val="en-US"/>
        </w:rPr>
        <w:t>V</w:t>
      </w:r>
      <w:r w:rsidRPr="00D92ADD">
        <w:rPr>
          <w:rFonts w:ascii="Times New Roman" w:hAnsi="Times New Roman" w:cs="Times New Roman"/>
          <w:b/>
          <w:bCs/>
          <w:sz w:val="28"/>
          <w:szCs w:val="28"/>
        </w:rPr>
        <w:t xml:space="preserve">. Основні заходи із запобігання та протидії насильству </w:t>
      </w:r>
    </w:p>
    <w:p w14:paraId="4B53279F" w14:textId="6DA1D02C" w:rsidR="00CD3569" w:rsidRPr="00D92ADD" w:rsidRDefault="00681F86"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lang w:val="ru-RU"/>
        </w:rPr>
        <w:t>4</w:t>
      </w:r>
      <w:r w:rsidRPr="00D92ADD">
        <w:rPr>
          <w:rFonts w:ascii="Times New Roman" w:hAnsi="Times New Roman" w:cs="Times New Roman"/>
          <w:sz w:val="28"/>
          <w:szCs w:val="28"/>
        </w:rPr>
        <w:t>.1.</w:t>
      </w:r>
      <w:r w:rsidR="00B967AC" w:rsidRPr="00D92ADD">
        <w:rPr>
          <w:rFonts w:ascii="Times New Roman" w:hAnsi="Times New Roman" w:cs="Times New Roman"/>
        </w:rPr>
        <w:t xml:space="preserve"> </w:t>
      </w:r>
      <w:r w:rsidR="00B967AC" w:rsidRPr="00D92ADD">
        <w:rPr>
          <w:rFonts w:ascii="Times New Roman" w:hAnsi="Times New Roman" w:cs="Times New Roman"/>
          <w:sz w:val="28"/>
          <w:szCs w:val="28"/>
        </w:rPr>
        <w:t xml:space="preserve">З метою унеможливлення насильства та жорстокого поводження з дітьми працівниками закладу у роботі з дітьми та молоддю повинно бути забезпечено впровадження таких основних заходів:  </w:t>
      </w:r>
      <w:r w:rsidR="00CD3569" w:rsidRPr="00D92ADD">
        <w:rPr>
          <w:rFonts w:ascii="Times New Roman" w:hAnsi="Times New Roman" w:cs="Times New Roman"/>
          <w:sz w:val="28"/>
          <w:szCs w:val="28"/>
        </w:rPr>
        <w:t xml:space="preserve"> </w:t>
      </w:r>
    </w:p>
    <w:p w14:paraId="052248D2" w14:textId="0F6DC417" w:rsidR="00CD3569" w:rsidRPr="00D92ADD" w:rsidRDefault="00170778"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розміщення інформаційних матеріалів (плакатів, буклетів) про види насильства, шляхи захисту та контакти служб допомоги на стендах та на офіційному </w:t>
      </w:r>
      <w:r w:rsidR="00B967AC" w:rsidRPr="00D92ADD">
        <w:rPr>
          <w:rFonts w:ascii="Times New Roman" w:hAnsi="Times New Roman" w:cs="Times New Roman"/>
          <w:sz w:val="28"/>
          <w:szCs w:val="28"/>
        </w:rPr>
        <w:t>сайті закладу</w:t>
      </w:r>
      <w:r w:rsidR="00CD3569" w:rsidRPr="00D92ADD">
        <w:rPr>
          <w:rFonts w:ascii="Times New Roman" w:hAnsi="Times New Roman" w:cs="Times New Roman"/>
          <w:sz w:val="28"/>
          <w:szCs w:val="28"/>
        </w:rPr>
        <w:t xml:space="preserve">; </w:t>
      </w:r>
    </w:p>
    <w:p w14:paraId="19176774" w14:textId="0D3389FE" w:rsidR="00CD3569" w:rsidRPr="00D92ADD" w:rsidRDefault="00170778"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проведення оцінки ризиків насильства в освітньому середовищі </w:t>
      </w:r>
      <w:r w:rsidR="00681F86" w:rsidRPr="00D92ADD">
        <w:rPr>
          <w:rFonts w:ascii="Times New Roman" w:hAnsi="Times New Roman" w:cs="Times New Roman"/>
          <w:sz w:val="28"/>
          <w:szCs w:val="28"/>
        </w:rPr>
        <w:t>ліцею(гімназії)</w:t>
      </w:r>
      <w:r w:rsidR="00CD3569" w:rsidRPr="00D92ADD">
        <w:rPr>
          <w:rFonts w:ascii="Times New Roman" w:hAnsi="Times New Roman" w:cs="Times New Roman"/>
          <w:sz w:val="28"/>
          <w:szCs w:val="28"/>
        </w:rPr>
        <w:t xml:space="preserve"> та вжиття заходів для їх мінімізації; </w:t>
      </w:r>
    </w:p>
    <w:p w14:paraId="76E76593" w14:textId="3AEEF515" w:rsidR="00CD3569" w:rsidRPr="00D92ADD" w:rsidRDefault="00170778"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врахування ризиків насильства під час прийому на роботу працівників, зокрема проведення співбесід та перевірок відповідно до законодавства; </w:t>
      </w:r>
    </w:p>
    <w:p w14:paraId="32D9CA14" w14:textId="2C0EB750" w:rsidR="00CD3569" w:rsidRPr="00D92ADD" w:rsidRDefault="00433148" w:rsidP="00D92ADD">
      <w:pPr>
        <w:ind w:firstLine="284"/>
        <w:jc w:val="both"/>
        <w:rPr>
          <w:rFonts w:ascii="Times New Roman" w:hAnsi="Times New Roman" w:cs="Times New Roman"/>
          <w:sz w:val="28"/>
          <w:szCs w:val="28"/>
        </w:rPr>
      </w:pPr>
      <w:bookmarkStart w:id="4" w:name="_Hlk203338954"/>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заповнення форми первинного повідомлення про підозру на випадок насильства щодо дитини (Додаток 1); </w:t>
      </w:r>
    </w:p>
    <w:p w14:paraId="35BD3CE8" w14:textId="4B9B4E88" w:rsidR="00CD3569" w:rsidRPr="00D92ADD" w:rsidRDefault="00433148"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ведення обліку повідомлень про випадки насильства у Журналі реєстрації внутрішніх інцидентів (Додаток 2); </w:t>
      </w:r>
    </w:p>
    <w:p w14:paraId="3592B161" w14:textId="692D33FC" w:rsidR="00CD3569" w:rsidRPr="00D92ADD" w:rsidRDefault="00433148"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lastRenderedPageBreak/>
        <w:t>-</w:t>
      </w:r>
      <w:r w:rsidR="00CD3569" w:rsidRPr="00D92ADD">
        <w:rPr>
          <w:rFonts w:ascii="Times New Roman" w:hAnsi="Times New Roman" w:cs="Times New Roman"/>
          <w:sz w:val="28"/>
          <w:szCs w:val="28"/>
        </w:rPr>
        <w:t xml:space="preserve"> проведення анонімних опитувань серед вихованців для моніторингу психологічного клімату в колективах (Додаток 3). </w:t>
      </w:r>
    </w:p>
    <w:bookmarkEnd w:id="4"/>
    <w:p w14:paraId="57AB94E1" w14:textId="49099E89" w:rsidR="00CD3569" w:rsidRPr="00301869" w:rsidRDefault="00525513" w:rsidP="00D92ADD">
      <w:pPr>
        <w:ind w:firstLine="284"/>
        <w:jc w:val="both"/>
        <w:rPr>
          <w:rFonts w:ascii="Times New Roman" w:hAnsi="Times New Roman" w:cs="Times New Roman"/>
          <w:b/>
          <w:sz w:val="28"/>
          <w:szCs w:val="28"/>
        </w:rPr>
      </w:pPr>
      <w:r w:rsidRPr="00301869">
        <w:rPr>
          <w:rFonts w:ascii="Times New Roman" w:hAnsi="Times New Roman" w:cs="Times New Roman"/>
          <w:b/>
          <w:sz w:val="28"/>
          <w:szCs w:val="28"/>
        </w:rPr>
        <w:t>4</w:t>
      </w:r>
      <w:r w:rsidR="00CD3569" w:rsidRPr="00301869">
        <w:rPr>
          <w:rFonts w:ascii="Times New Roman" w:hAnsi="Times New Roman" w:cs="Times New Roman"/>
          <w:b/>
          <w:sz w:val="28"/>
          <w:szCs w:val="28"/>
        </w:rPr>
        <w:t xml:space="preserve">.2. Заходи із виявлення та реагування: </w:t>
      </w:r>
    </w:p>
    <w:p w14:paraId="115D928A" w14:textId="488520D0" w:rsidR="00CD3569" w:rsidRPr="00D92ADD" w:rsidRDefault="00433148" w:rsidP="00BD1277">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створення доступних та безпечних каналів для повідомлення про випадки насильства (скринька довіри, електронна пошта, контактний телефон відповідальної особи); </w:t>
      </w:r>
    </w:p>
    <w:p w14:paraId="11C09C44" w14:textId="31CEC9CD" w:rsidR="00CD3569" w:rsidRPr="00D92ADD" w:rsidRDefault="00433148"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забезпечення негайного та оперативного реагування на кожне повідомлення (заяву, скаргу) про насильство. </w:t>
      </w:r>
    </w:p>
    <w:p w14:paraId="2537A28A" w14:textId="3EBAFEE5" w:rsidR="00CD3569" w:rsidRPr="00301869" w:rsidRDefault="00525513" w:rsidP="00D92ADD">
      <w:pPr>
        <w:ind w:firstLine="284"/>
        <w:jc w:val="both"/>
        <w:rPr>
          <w:rFonts w:ascii="Times New Roman" w:hAnsi="Times New Roman" w:cs="Times New Roman"/>
          <w:b/>
          <w:sz w:val="28"/>
          <w:szCs w:val="28"/>
        </w:rPr>
      </w:pPr>
      <w:r w:rsidRPr="00301869">
        <w:rPr>
          <w:rFonts w:ascii="Times New Roman" w:hAnsi="Times New Roman" w:cs="Times New Roman"/>
          <w:b/>
          <w:sz w:val="28"/>
          <w:szCs w:val="28"/>
        </w:rPr>
        <w:t>4</w:t>
      </w:r>
      <w:r w:rsidR="00CD3569" w:rsidRPr="00301869">
        <w:rPr>
          <w:rFonts w:ascii="Times New Roman" w:hAnsi="Times New Roman" w:cs="Times New Roman"/>
          <w:b/>
          <w:sz w:val="28"/>
          <w:szCs w:val="28"/>
        </w:rPr>
        <w:t xml:space="preserve">.3. Заходи з навчання та підвищення обізнаності: </w:t>
      </w:r>
    </w:p>
    <w:p w14:paraId="1ED9BE2E" w14:textId="31FC9D50" w:rsidR="00CD3569" w:rsidRPr="00D92ADD" w:rsidRDefault="00433148" w:rsidP="003C4ADA">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організація навчальних тренінгі</w:t>
      </w:r>
      <w:r w:rsidR="003C4ADA">
        <w:rPr>
          <w:rFonts w:ascii="Times New Roman" w:hAnsi="Times New Roman" w:cs="Times New Roman"/>
          <w:sz w:val="28"/>
          <w:szCs w:val="28"/>
        </w:rPr>
        <w:t xml:space="preserve">в для педагогічних працівників </w:t>
      </w:r>
      <w:r w:rsidR="00CD3569" w:rsidRPr="00D92ADD">
        <w:rPr>
          <w:rFonts w:ascii="Times New Roman" w:hAnsi="Times New Roman" w:cs="Times New Roman"/>
          <w:sz w:val="28"/>
          <w:szCs w:val="28"/>
        </w:rPr>
        <w:t>з питань розпізнавання ознак насиль</w:t>
      </w:r>
      <w:r w:rsidR="003C4ADA">
        <w:rPr>
          <w:rFonts w:ascii="Times New Roman" w:hAnsi="Times New Roman" w:cs="Times New Roman"/>
          <w:sz w:val="28"/>
          <w:szCs w:val="28"/>
        </w:rPr>
        <w:t xml:space="preserve">ства, методів ненасильницького </w:t>
      </w:r>
      <w:r w:rsidR="00CD3569" w:rsidRPr="00D92ADD">
        <w:rPr>
          <w:rFonts w:ascii="Times New Roman" w:hAnsi="Times New Roman" w:cs="Times New Roman"/>
          <w:sz w:val="28"/>
          <w:szCs w:val="28"/>
        </w:rPr>
        <w:t xml:space="preserve">спілкування та надання першої психологічної допомоги; </w:t>
      </w:r>
    </w:p>
    <w:p w14:paraId="16D03FAC" w14:textId="134B0D79" w:rsidR="00CD3569" w:rsidRPr="00D92ADD" w:rsidRDefault="00433148"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проведення інформаційних занять для вихованців щодо їхніх прав, способів захисту та безпечної поведінки</w:t>
      </w:r>
      <w:r w:rsidRPr="00D92ADD">
        <w:rPr>
          <w:rFonts w:ascii="Times New Roman" w:hAnsi="Times New Roman" w:cs="Times New Roman"/>
          <w:sz w:val="28"/>
          <w:szCs w:val="28"/>
        </w:rPr>
        <w:t>, а також  поваги та необхідності дотримування прав інших учасників освітнього процесу</w:t>
      </w:r>
      <w:r w:rsidR="00525513" w:rsidRPr="00D92ADD">
        <w:rPr>
          <w:rFonts w:ascii="Times New Roman" w:hAnsi="Times New Roman" w:cs="Times New Roman"/>
          <w:sz w:val="28"/>
          <w:szCs w:val="28"/>
        </w:rPr>
        <w:t>;</w:t>
      </w:r>
    </w:p>
    <w:p w14:paraId="57FDB157" w14:textId="2A2329ED" w:rsidR="00CD3569" w:rsidRPr="00D92ADD" w:rsidRDefault="00525513"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залучення батьків до просвітницьких заходів (батьківські збори, семінари, розповсюдження інформаційних матеріалів). </w:t>
      </w:r>
    </w:p>
    <w:p w14:paraId="3A892DD3" w14:textId="26D17BAC" w:rsidR="00CD3569" w:rsidRPr="00301869" w:rsidRDefault="00CD3569" w:rsidP="00D92ADD">
      <w:pPr>
        <w:ind w:firstLine="284"/>
        <w:jc w:val="both"/>
        <w:rPr>
          <w:rFonts w:ascii="Times New Roman" w:hAnsi="Times New Roman" w:cs="Times New Roman"/>
          <w:b/>
          <w:sz w:val="28"/>
          <w:szCs w:val="28"/>
        </w:rPr>
      </w:pPr>
      <w:r w:rsidRPr="00301869">
        <w:rPr>
          <w:rFonts w:ascii="Times New Roman" w:hAnsi="Times New Roman" w:cs="Times New Roman"/>
          <w:b/>
          <w:sz w:val="28"/>
          <w:szCs w:val="28"/>
        </w:rPr>
        <w:t xml:space="preserve">V. Повноваження та відповідальність </w:t>
      </w:r>
    </w:p>
    <w:p w14:paraId="3BAFBB9D" w14:textId="2904EAAC" w:rsidR="00CD3569" w:rsidRPr="00301869" w:rsidRDefault="00525513" w:rsidP="00D92ADD">
      <w:pPr>
        <w:ind w:firstLine="284"/>
        <w:jc w:val="both"/>
        <w:rPr>
          <w:rFonts w:ascii="Times New Roman" w:hAnsi="Times New Roman" w:cs="Times New Roman"/>
          <w:b/>
          <w:sz w:val="28"/>
          <w:szCs w:val="28"/>
        </w:rPr>
      </w:pPr>
      <w:r w:rsidRPr="00301869">
        <w:rPr>
          <w:rFonts w:ascii="Times New Roman" w:hAnsi="Times New Roman" w:cs="Times New Roman"/>
          <w:b/>
          <w:sz w:val="28"/>
          <w:szCs w:val="28"/>
        </w:rPr>
        <w:t>5</w:t>
      </w:r>
      <w:r w:rsidR="003C4ADA" w:rsidRPr="00301869">
        <w:rPr>
          <w:rFonts w:ascii="Times New Roman" w:hAnsi="Times New Roman" w:cs="Times New Roman"/>
          <w:b/>
          <w:sz w:val="28"/>
          <w:szCs w:val="28"/>
        </w:rPr>
        <w:t>.1. Директор гімназії</w:t>
      </w:r>
      <w:r w:rsidR="00CD3569" w:rsidRPr="00301869">
        <w:rPr>
          <w:rFonts w:ascii="Times New Roman" w:hAnsi="Times New Roman" w:cs="Times New Roman"/>
          <w:b/>
          <w:sz w:val="28"/>
          <w:szCs w:val="28"/>
        </w:rPr>
        <w:t xml:space="preserve">: </w:t>
      </w:r>
    </w:p>
    <w:p w14:paraId="36BB9C4A" w14:textId="1D1DB73E" w:rsidR="00525513" w:rsidRPr="00D92ADD" w:rsidRDefault="003C4ADA" w:rsidP="00D92ADD">
      <w:pPr>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525513" w:rsidRPr="00D92ADD">
        <w:rPr>
          <w:rFonts w:ascii="Times New Roman" w:hAnsi="Times New Roman" w:cs="Times New Roman"/>
          <w:sz w:val="28"/>
          <w:szCs w:val="28"/>
        </w:rPr>
        <w:t xml:space="preserve">– 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w:t>
      </w:r>
    </w:p>
    <w:p w14:paraId="2CEB0EF3" w14:textId="56678844" w:rsidR="00525513" w:rsidRPr="00D92ADD" w:rsidRDefault="00525513"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-забезпечує його оприлюднення, обов’язкове ознайомлення з ним працівників закладу та здійснює контроль за його виконанням;</w:t>
      </w:r>
    </w:p>
    <w:p w14:paraId="477260D1" w14:textId="567111BF" w:rsidR="00CD3569" w:rsidRPr="00D92ADD" w:rsidRDefault="00525513"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може призначити відповідальну особу за координацію роботи із запобігання та протидії насильству; </w:t>
      </w:r>
    </w:p>
    <w:p w14:paraId="1C8E7355" w14:textId="77777777" w:rsidR="00106242" w:rsidRPr="00D92ADD" w:rsidRDefault="00106242"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розглядає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w:t>
      </w:r>
    </w:p>
    <w:p w14:paraId="34FFB073" w14:textId="16A6A743" w:rsidR="00CD3569" w:rsidRPr="00D92ADD" w:rsidRDefault="00106242"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301869">
        <w:rPr>
          <w:rFonts w:ascii="Times New Roman" w:hAnsi="Times New Roman" w:cs="Times New Roman"/>
          <w:sz w:val="28"/>
          <w:szCs w:val="28"/>
        </w:rPr>
        <w:t xml:space="preserve"> </w:t>
      </w:r>
      <w:r w:rsidRPr="00D92ADD">
        <w:rPr>
          <w:rFonts w:ascii="Times New Roman" w:hAnsi="Times New Roman" w:cs="Times New Roman"/>
          <w:sz w:val="28"/>
          <w:szCs w:val="28"/>
        </w:rPr>
        <w:t>у разі виявлення ознак насильства або жорстокого поводження невідкладно повідомляє про це батьків, інших законних представників дитини;</w:t>
      </w:r>
    </w:p>
    <w:p w14:paraId="79D94BB8" w14:textId="19CC580F" w:rsidR="00CD3569" w:rsidRPr="00D92ADD" w:rsidRDefault="00525513"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 </w:t>
      </w:r>
      <w:r w:rsidR="00106242" w:rsidRPr="00D92ADD">
        <w:rPr>
          <w:rFonts w:ascii="Times New Roman" w:hAnsi="Times New Roman" w:cs="Times New Roman"/>
          <w:sz w:val="28"/>
          <w:szCs w:val="28"/>
        </w:rPr>
        <w:t xml:space="preserve">інформує </w:t>
      </w:r>
      <w:r w:rsidR="00CD3569" w:rsidRPr="00D92ADD">
        <w:rPr>
          <w:rFonts w:ascii="Times New Roman" w:hAnsi="Times New Roman" w:cs="Times New Roman"/>
          <w:sz w:val="28"/>
          <w:szCs w:val="28"/>
        </w:rPr>
        <w:t xml:space="preserve">у разі виявлення ознак насильства або жорстокого поводження, невідкладно (не пізніше однієї доби) уповноважений підрозділ Національної поліції та службу у справах дітей та сім'ї; </w:t>
      </w:r>
    </w:p>
    <w:p w14:paraId="0BE3A4BF" w14:textId="2B4F03FE" w:rsidR="00CD3569" w:rsidRPr="00D92ADD" w:rsidRDefault="00525513"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lastRenderedPageBreak/>
        <w:t>-</w:t>
      </w:r>
      <w:r w:rsidR="00CD3569" w:rsidRPr="00D92ADD">
        <w:rPr>
          <w:rFonts w:ascii="Times New Roman" w:hAnsi="Times New Roman" w:cs="Times New Roman"/>
          <w:sz w:val="28"/>
          <w:szCs w:val="28"/>
        </w:rPr>
        <w:t xml:space="preserve">організовує проведення навчальних та профілактичних заходів для дітей, батьків та працівників; </w:t>
      </w:r>
    </w:p>
    <w:p w14:paraId="5F5744FF" w14:textId="798DA4CF" w:rsidR="00CD3569" w:rsidRPr="00D92ADD" w:rsidRDefault="00525513"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 </w:t>
      </w:r>
      <w:r w:rsidR="00CD3569" w:rsidRPr="00D92ADD">
        <w:rPr>
          <w:rFonts w:ascii="Times New Roman" w:hAnsi="Times New Roman" w:cs="Times New Roman"/>
          <w:sz w:val="28"/>
          <w:szCs w:val="28"/>
        </w:rPr>
        <w:t xml:space="preserve">взаємодіє з іншими суб’єктами соціальної роботи для комплексного реагування на випадки насильства. </w:t>
      </w:r>
    </w:p>
    <w:p w14:paraId="31FECE4B" w14:textId="4EA0650D" w:rsidR="00CD3569" w:rsidRPr="00301869" w:rsidRDefault="008E695D" w:rsidP="00D92ADD">
      <w:pPr>
        <w:ind w:firstLine="284"/>
        <w:jc w:val="both"/>
        <w:rPr>
          <w:rFonts w:ascii="Times New Roman" w:hAnsi="Times New Roman" w:cs="Times New Roman"/>
          <w:b/>
          <w:sz w:val="28"/>
          <w:szCs w:val="28"/>
        </w:rPr>
      </w:pPr>
      <w:r w:rsidRPr="00301869">
        <w:rPr>
          <w:rFonts w:ascii="Times New Roman" w:hAnsi="Times New Roman" w:cs="Times New Roman"/>
          <w:b/>
          <w:sz w:val="28"/>
          <w:szCs w:val="28"/>
        </w:rPr>
        <w:t>5</w:t>
      </w:r>
      <w:r w:rsidR="00CD3569" w:rsidRPr="00301869">
        <w:rPr>
          <w:rFonts w:ascii="Times New Roman" w:hAnsi="Times New Roman" w:cs="Times New Roman"/>
          <w:b/>
          <w:sz w:val="28"/>
          <w:szCs w:val="28"/>
        </w:rPr>
        <w:t xml:space="preserve">.2. Працівники </w:t>
      </w:r>
      <w:r w:rsidR="00106242" w:rsidRPr="00301869">
        <w:rPr>
          <w:rFonts w:ascii="Times New Roman" w:hAnsi="Times New Roman" w:cs="Times New Roman"/>
          <w:b/>
          <w:sz w:val="28"/>
          <w:szCs w:val="28"/>
        </w:rPr>
        <w:t>закладу</w:t>
      </w:r>
      <w:r w:rsidR="00CD3569" w:rsidRPr="00301869">
        <w:rPr>
          <w:rFonts w:ascii="Times New Roman" w:hAnsi="Times New Roman" w:cs="Times New Roman"/>
          <w:b/>
          <w:sz w:val="28"/>
          <w:szCs w:val="28"/>
        </w:rPr>
        <w:t xml:space="preserve"> (педагогічні та інші) зобов'язані: </w:t>
      </w:r>
    </w:p>
    <w:p w14:paraId="14F91258" w14:textId="6E26B961" w:rsidR="00CD3569" w:rsidRPr="00D92ADD" w:rsidRDefault="00106242"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 </w:t>
      </w:r>
      <w:r w:rsidR="00CD3569" w:rsidRPr="00D92ADD">
        <w:rPr>
          <w:rFonts w:ascii="Times New Roman" w:hAnsi="Times New Roman" w:cs="Times New Roman"/>
          <w:sz w:val="28"/>
          <w:szCs w:val="28"/>
        </w:rPr>
        <w:t xml:space="preserve">у разі виявлення ознак насильства або жорстокого поводження з дитиною, негайно вжити заходів для припинення протиправних дій; </w:t>
      </w:r>
    </w:p>
    <w:p w14:paraId="12EE01A4" w14:textId="3BEA6F24" w:rsidR="00CD3569" w:rsidRPr="00D92ADD" w:rsidRDefault="00106242"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BD1277">
        <w:rPr>
          <w:rFonts w:ascii="Times New Roman" w:hAnsi="Times New Roman" w:cs="Times New Roman"/>
          <w:sz w:val="28"/>
          <w:szCs w:val="28"/>
        </w:rPr>
        <w:t xml:space="preserve"> </w:t>
      </w:r>
      <w:r w:rsidR="00CD3569" w:rsidRPr="00D92ADD">
        <w:rPr>
          <w:rFonts w:ascii="Times New Roman" w:hAnsi="Times New Roman" w:cs="Times New Roman"/>
          <w:sz w:val="28"/>
          <w:szCs w:val="28"/>
        </w:rPr>
        <w:t xml:space="preserve">за потреби надати </w:t>
      </w:r>
      <w:proofErr w:type="spellStart"/>
      <w:r w:rsidR="00CD3569" w:rsidRPr="00D92ADD">
        <w:rPr>
          <w:rFonts w:ascii="Times New Roman" w:hAnsi="Times New Roman" w:cs="Times New Roman"/>
          <w:sz w:val="28"/>
          <w:szCs w:val="28"/>
        </w:rPr>
        <w:t>домедичну</w:t>
      </w:r>
      <w:proofErr w:type="spellEnd"/>
      <w:r w:rsidR="00CD3569" w:rsidRPr="00D92ADD">
        <w:rPr>
          <w:rFonts w:ascii="Times New Roman" w:hAnsi="Times New Roman" w:cs="Times New Roman"/>
          <w:sz w:val="28"/>
          <w:szCs w:val="28"/>
        </w:rPr>
        <w:t xml:space="preserve"> допомогу та викликати бригаду екстреної (швидкої) медичної допомоги; </w:t>
      </w:r>
    </w:p>
    <w:p w14:paraId="5457AC65" w14:textId="4266D524" w:rsidR="00CD3569" w:rsidRPr="00D92ADD" w:rsidRDefault="00106242"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негайно повідомити про </w:t>
      </w:r>
      <w:r w:rsidRPr="00D92ADD">
        <w:rPr>
          <w:rFonts w:ascii="Times New Roman" w:hAnsi="Times New Roman" w:cs="Times New Roman"/>
          <w:sz w:val="28"/>
          <w:szCs w:val="28"/>
        </w:rPr>
        <w:t>випадок жорстокого поводження</w:t>
      </w:r>
      <w:r w:rsidR="00CD3569" w:rsidRPr="00D92ADD">
        <w:rPr>
          <w:rFonts w:ascii="Times New Roman" w:hAnsi="Times New Roman" w:cs="Times New Roman"/>
          <w:sz w:val="28"/>
          <w:szCs w:val="28"/>
        </w:rPr>
        <w:t xml:space="preserve"> директора </w:t>
      </w:r>
      <w:r w:rsidRPr="00D92ADD">
        <w:rPr>
          <w:rFonts w:ascii="Times New Roman" w:hAnsi="Times New Roman" w:cs="Times New Roman"/>
          <w:sz w:val="28"/>
          <w:szCs w:val="28"/>
        </w:rPr>
        <w:t>ліцею</w:t>
      </w:r>
      <w:r w:rsidR="00CD3569" w:rsidRPr="00D92ADD">
        <w:rPr>
          <w:rFonts w:ascii="Times New Roman" w:hAnsi="Times New Roman" w:cs="Times New Roman"/>
          <w:sz w:val="28"/>
          <w:szCs w:val="28"/>
        </w:rPr>
        <w:t>(</w:t>
      </w:r>
      <w:r w:rsidRPr="00D92ADD">
        <w:rPr>
          <w:rFonts w:ascii="Times New Roman" w:hAnsi="Times New Roman" w:cs="Times New Roman"/>
          <w:sz w:val="28"/>
          <w:szCs w:val="28"/>
        </w:rPr>
        <w:t>чи в</w:t>
      </w:r>
      <w:r w:rsidR="00CD3569" w:rsidRPr="00D92ADD">
        <w:rPr>
          <w:rFonts w:ascii="Times New Roman" w:hAnsi="Times New Roman" w:cs="Times New Roman"/>
          <w:sz w:val="28"/>
          <w:szCs w:val="28"/>
        </w:rPr>
        <w:t xml:space="preserve">ідповідальну особу); </w:t>
      </w:r>
    </w:p>
    <w:p w14:paraId="60FEDCAA" w14:textId="4C44ECA0" w:rsidR="00CD3569" w:rsidRPr="00D92ADD" w:rsidRDefault="00106242"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дотримуватися конфіденційності щодо отриманої інформації. </w:t>
      </w:r>
    </w:p>
    <w:p w14:paraId="2C645687" w14:textId="51DE1DB5" w:rsidR="00CD3569" w:rsidRPr="00301869" w:rsidRDefault="00CD3569" w:rsidP="00D92ADD">
      <w:pPr>
        <w:ind w:firstLine="284"/>
        <w:jc w:val="both"/>
        <w:rPr>
          <w:rFonts w:ascii="Times New Roman" w:hAnsi="Times New Roman" w:cs="Times New Roman"/>
          <w:b/>
          <w:sz w:val="28"/>
          <w:szCs w:val="28"/>
        </w:rPr>
      </w:pPr>
      <w:r w:rsidRPr="00301869">
        <w:rPr>
          <w:rFonts w:ascii="Times New Roman" w:hAnsi="Times New Roman" w:cs="Times New Roman"/>
          <w:b/>
          <w:sz w:val="28"/>
          <w:szCs w:val="28"/>
        </w:rPr>
        <w:t>V</w:t>
      </w:r>
      <w:r w:rsidR="008E695D" w:rsidRPr="00301869">
        <w:rPr>
          <w:rFonts w:ascii="Times New Roman" w:hAnsi="Times New Roman" w:cs="Times New Roman"/>
          <w:b/>
          <w:sz w:val="28"/>
          <w:szCs w:val="28"/>
        </w:rPr>
        <w:t>І</w:t>
      </w:r>
      <w:r w:rsidRPr="00301869">
        <w:rPr>
          <w:rFonts w:ascii="Times New Roman" w:hAnsi="Times New Roman" w:cs="Times New Roman"/>
          <w:b/>
          <w:sz w:val="28"/>
          <w:szCs w:val="28"/>
        </w:rPr>
        <w:t xml:space="preserve">. Механізм повідомлення про випадки насильства та реагування </w:t>
      </w:r>
    </w:p>
    <w:p w14:paraId="73D0038B" w14:textId="239604B1" w:rsidR="00CD3569" w:rsidRPr="00D92ADD" w:rsidRDefault="008E695D" w:rsidP="00301869">
      <w:pPr>
        <w:ind w:firstLine="284"/>
        <w:jc w:val="both"/>
        <w:rPr>
          <w:rFonts w:ascii="Times New Roman" w:hAnsi="Times New Roman" w:cs="Times New Roman"/>
          <w:sz w:val="28"/>
          <w:szCs w:val="28"/>
        </w:rPr>
      </w:pPr>
      <w:r w:rsidRPr="00D92ADD">
        <w:rPr>
          <w:rFonts w:ascii="Times New Roman" w:hAnsi="Times New Roman" w:cs="Times New Roman"/>
          <w:sz w:val="28"/>
          <w:szCs w:val="28"/>
        </w:rPr>
        <w:t>6</w:t>
      </w:r>
      <w:r w:rsidR="00CD3569" w:rsidRPr="00D92ADD">
        <w:rPr>
          <w:rFonts w:ascii="Times New Roman" w:hAnsi="Times New Roman" w:cs="Times New Roman"/>
          <w:sz w:val="28"/>
          <w:szCs w:val="28"/>
        </w:rPr>
        <w:t xml:space="preserve">.1. </w:t>
      </w:r>
      <w:r w:rsidRPr="00D92ADD">
        <w:rPr>
          <w:rFonts w:ascii="Times New Roman" w:hAnsi="Times New Roman" w:cs="Times New Roman"/>
          <w:sz w:val="28"/>
          <w:szCs w:val="28"/>
        </w:rPr>
        <w:t>Ліцей (гімназія)</w:t>
      </w:r>
      <w:r w:rsidR="00CD3569" w:rsidRPr="00D92ADD">
        <w:rPr>
          <w:rFonts w:ascii="Times New Roman" w:hAnsi="Times New Roman" w:cs="Times New Roman"/>
          <w:sz w:val="28"/>
          <w:szCs w:val="28"/>
        </w:rPr>
        <w:t xml:space="preserve"> забезпечує функціонув</w:t>
      </w:r>
      <w:r w:rsidR="00301869">
        <w:rPr>
          <w:rFonts w:ascii="Times New Roman" w:hAnsi="Times New Roman" w:cs="Times New Roman"/>
          <w:sz w:val="28"/>
          <w:szCs w:val="28"/>
        </w:rPr>
        <w:t xml:space="preserve">ання різних способів отримання </w:t>
      </w:r>
      <w:r w:rsidR="00CD3569" w:rsidRPr="00D92ADD">
        <w:rPr>
          <w:rFonts w:ascii="Times New Roman" w:hAnsi="Times New Roman" w:cs="Times New Roman"/>
          <w:sz w:val="28"/>
          <w:szCs w:val="28"/>
        </w:rPr>
        <w:t xml:space="preserve">повідомлень про можливі випадки насильства: </w:t>
      </w:r>
    </w:p>
    <w:p w14:paraId="37A438AC" w14:textId="1FEBEA8E" w:rsidR="00CD3569" w:rsidRPr="00D92ADD" w:rsidRDefault="008E695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усні та письмові звернення до директора, відповідальної особи, </w:t>
      </w:r>
      <w:r w:rsidRPr="00D92ADD">
        <w:rPr>
          <w:rFonts w:ascii="Times New Roman" w:hAnsi="Times New Roman" w:cs="Times New Roman"/>
          <w:sz w:val="28"/>
          <w:szCs w:val="28"/>
        </w:rPr>
        <w:t xml:space="preserve">класних </w:t>
      </w:r>
      <w:r w:rsidR="00CD3569" w:rsidRPr="00D92ADD">
        <w:rPr>
          <w:rFonts w:ascii="Times New Roman" w:hAnsi="Times New Roman" w:cs="Times New Roman"/>
          <w:sz w:val="28"/>
          <w:szCs w:val="28"/>
        </w:rPr>
        <w:t>керівників</w:t>
      </w:r>
      <w:r w:rsidRPr="00D92ADD">
        <w:rPr>
          <w:rFonts w:ascii="Times New Roman" w:hAnsi="Times New Roman" w:cs="Times New Roman"/>
          <w:sz w:val="28"/>
          <w:szCs w:val="28"/>
        </w:rPr>
        <w:t>, педагогів, працівників</w:t>
      </w:r>
      <w:r w:rsidR="00CD3569" w:rsidRPr="00D92ADD">
        <w:rPr>
          <w:rFonts w:ascii="Times New Roman" w:hAnsi="Times New Roman" w:cs="Times New Roman"/>
          <w:sz w:val="28"/>
          <w:szCs w:val="28"/>
        </w:rPr>
        <w:t xml:space="preserve"> </w:t>
      </w:r>
      <w:r w:rsidRPr="00D92ADD">
        <w:rPr>
          <w:rFonts w:ascii="Times New Roman" w:hAnsi="Times New Roman" w:cs="Times New Roman"/>
          <w:sz w:val="28"/>
          <w:szCs w:val="28"/>
        </w:rPr>
        <w:t>закладу</w:t>
      </w:r>
      <w:r w:rsidR="00CD3569" w:rsidRPr="00D92ADD">
        <w:rPr>
          <w:rFonts w:ascii="Times New Roman" w:hAnsi="Times New Roman" w:cs="Times New Roman"/>
          <w:sz w:val="28"/>
          <w:szCs w:val="28"/>
        </w:rPr>
        <w:t xml:space="preserve">; </w:t>
      </w:r>
    </w:p>
    <w:p w14:paraId="321EEAC3" w14:textId="0EB7B3E1" w:rsidR="00CD3569" w:rsidRPr="00D92ADD" w:rsidRDefault="008E695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електронні листи на офіційну пошту </w:t>
      </w:r>
      <w:r w:rsidRPr="00D92ADD">
        <w:rPr>
          <w:rFonts w:ascii="Times New Roman" w:hAnsi="Times New Roman" w:cs="Times New Roman"/>
          <w:sz w:val="28"/>
          <w:szCs w:val="28"/>
        </w:rPr>
        <w:t>закладу</w:t>
      </w:r>
      <w:r w:rsidR="00CD3569" w:rsidRPr="00D92ADD">
        <w:rPr>
          <w:rFonts w:ascii="Times New Roman" w:hAnsi="Times New Roman" w:cs="Times New Roman"/>
          <w:sz w:val="28"/>
          <w:szCs w:val="28"/>
        </w:rPr>
        <w:t xml:space="preserve">; </w:t>
      </w:r>
    </w:p>
    <w:p w14:paraId="6721113B" w14:textId="63A68397" w:rsidR="00CD3569" w:rsidRPr="00D92ADD" w:rsidRDefault="008E695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повідомлення через скриньку довіри (можливо анонімно). </w:t>
      </w:r>
    </w:p>
    <w:p w14:paraId="4DAE29BF" w14:textId="03201965" w:rsidR="00CD3569" w:rsidRPr="00D92ADD" w:rsidRDefault="008E695D" w:rsidP="00301869">
      <w:pPr>
        <w:ind w:firstLine="284"/>
        <w:jc w:val="both"/>
        <w:rPr>
          <w:rFonts w:ascii="Times New Roman" w:hAnsi="Times New Roman" w:cs="Times New Roman"/>
          <w:sz w:val="28"/>
          <w:szCs w:val="28"/>
        </w:rPr>
      </w:pPr>
      <w:r w:rsidRPr="00D92ADD">
        <w:rPr>
          <w:rFonts w:ascii="Times New Roman" w:hAnsi="Times New Roman" w:cs="Times New Roman"/>
          <w:sz w:val="28"/>
          <w:szCs w:val="28"/>
        </w:rPr>
        <w:t>6</w:t>
      </w:r>
      <w:r w:rsidR="00CD3569" w:rsidRPr="00D92ADD">
        <w:rPr>
          <w:rFonts w:ascii="Times New Roman" w:hAnsi="Times New Roman" w:cs="Times New Roman"/>
          <w:sz w:val="28"/>
          <w:szCs w:val="28"/>
        </w:rPr>
        <w:t>.2. Усі повідомлення, незалежно від форми подання, реєс</w:t>
      </w:r>
      <w:r w:rsidR="00301869">
        <w:rPr>
          <w:rFonts w:ascii="Times New Roman" w:hAnsi="Times New Roman" w:cs="Times New Roman"/>
          <w:sz w:val="28"/>
          <w:szCs w:val="28"/>
        </w:rPr>
        <w:t xml:space="preserve">труються </w:t>
      </w:r>
      <w:r w:rsidR="00CD3569" w:rsidRPr="00D92ADD">
        <w:rPr>
          <w:rFonts w:ascii="Times New Roman" w:hAnsi="Times New Roman" w:cs="Times New Roman"/>
          <w:sz w:val="28"/>
          <w:szCs w:val="28"/>
        </w:rPr>
        <w:t>відповідальною особою або директором у</w:t>
      </w:r>
      <w:r w:rsidR="00301869">
        <w:rPr>
          <w:rFonts w:ascii="Times New Roman" w:hAnsi="Times New Roman" w:cs="Times New Roman"/>
          <w:sz w:val="28"/>
          <w:szCs w:val="28"/>
        </w:rPr>
        <w:t xml:space="preserve"> Журналі реєстрації внутрішніх </w:t>
      </w:r>
      <w:r w:rsidR="00CD3569" w:rsidRPr="00D92ADD">
        <w:rPr>
          <w:rFonts w:ascii="Times New Roman" w:hAnsi="Times New Roman" w:cs="Times New Roman"/>
          <w:sz w:val="28"/>
          <w:szCs w:val="28"/>
        </w:rPr>
        <w:t xml:space="preserve">інцидентів. </w:t>
      </w:r>
    </w:p>
    <w:p w14:paraId="2D845FA7" w14:textId="6EC3B0D5" w:rsidR="00CD3569" w:rsidRPr="00D92ADD" w:rsidRDefault="008E695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6</w:t>
      </w:r>
      <w:r w:rsidR="00CD3569" w:rsidRPr="00D92ADD">
        <w:rPr>
          <w:rFonts w:ascii="Times New Roman" w:hAnsi="Times New Roman" w:cs="Times New Roman"/>
          <w:sz w:val="28"/>
          <w:szCs w:val="28"/>
        </w:rPr>
        <w:t xml:space="preserve">.3. Директор </w:t>
      </w:r>
      <w:r w:rsidR="00301869">
        <w:rPr>
          <w:rFonts w:ascii="Times New Roman" w:hAnsi="Times New Roman" w:cs="Times New Roman"/>
          <w:sz w:val="28"/>
          <w:szCs w:val="28"/>
        </w:rPr>
        <w:t>гімназії</w:t>
      </w:r>
      <w:r w:rsidR="00CD3569" w:rsidRPr="00D92ADD">
        <w:rPr>
          <w:rFonts w:ascii="Times New Roman" w:hAnsi="Times New Roman" w:cs="Times New Roman"/>
          <w:sz w:val="28"/>
          <w:szCs w:val="28"/>
        </w:rPr>
        <w:t xml:space="preserve"> розглядає повідомлення протягом однієї доби. </w:t>
      </w:r>
    </w:p>
    <w:p w14:paraId="6AD33655" w14:textId="405EE2E2" w:rsidR="00CD3569" w:rsidRPr="00D92ADD" w:rsidRDefault="008E695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6</w:t>
      </w:r>
      <w:r w:rsidR="00CD3569" w:rsidRPr="00D92ADD">
        <w:rPr>
          <w:rFonts w:ascii="Times New Roman" w:hAnsi="Times New Roman" w:cs="Times New Roman"/>
          <w:sz w:val="28"/>
          <w:szCs w:val="28"/>
        </w:rPr>
        <w:t xml:space="preserve">.4. У разі підтвердження інформації про насильство, директор невідкладно, але не пізніше однієї доби, письмово повідомляє: </w:t>
      </w:r>
    </w:p>
    <w:p w14:paraId="43D85696" w14:textId="1C6581FD" w:rsidR="00CD3569" w:rsidRPr="00D92ADD" w:rsidRDefault="008E695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 уповноважений підрозділ органу Національної поліції; </w:t>
      </w:r>
    </w:p>
    <w:p w14:paraId="5B1F9FCB" w14:textId="43BEFC83" w:rsidR="00CD3569" w:rsidRPr="00D92ADD" w:rsidRDefault="008E695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 xml:space="preserve">службу у справах дітей за місцем проживання/перебування дитини; </w:t>
      </w:r>
    </w:p>
    <w:p w14:paraId="6B55F3E7" w14:textId="643F6838" w:rsidR="00CD3569" w:rsidRPr="00D92ADD" w:rsidRDefault="008E695D" w:rsidP="00301869">
      <w:pPr>
        <w:ind w:firstLine="284"/>
        <w:jc w:val="both"/>
        <w:rPr>
          <w:rFonts w:ascii="Times New Roman" w:hAnsi="Times New Roman" w:cs="Times New Roman"/>
          <w:sz w:val="28"/>
          <w:szCs w:val="28"/>
        </w:rPr>
      </w:pPr>
      <w:r w:rsidRPr="00D92ADD">
        <w:rPr>
          <w:rFonts w:ascii="Times New Roman" w:hAnsi="Times New Roman" w:cs="Times New Roman"/>
          <w:sz w:val="28"/>
          <w:szCs w:val="28"/>
        </w:rPr>
        <w:t>-</w:t>
      </w:r>
      <w:r w:rsidR="00CD3569" w:rsidRPr="00D92ADD">
        <w:rPr>
          <w:rFonts w:ascii="Times New Roman" w:hAnsi="Times New Roman" w:cs="Times New Roman"/>
          <w:sz w:val="28"/>
          <w:szCs w:val="28"/>
        </w:rPr>
        <w:t>одного з батьків або закон</w:t>
      </w:r>
      <w:r w:rsidR="00301869">
        <w:rPr>
          <w:rFonts w:ascii="Times New Roman" w:hAnsi="Times New Roman" w:cs="Times New Roman"/>
          <w:sz w:val="28"/>
          <w:szCs w:val="28"/>
        </w:rPr>
        <w:t xml:space="preserve">них представників дитини (крім </w:t>
      </w:r>
      <w:r w:rsidR="00CD3569" w:rsidRPr="00D92ADD">
        <w:rPr>
          <w:rFonts w:ascii="Times New Roman" w:hAnsi="Times New Roman" w:cs="Times New Roman"/>
          <w:sz w:val="28"/>
          <w:szCs w:val="28"/>
        </w:rPr>
        <w:t xml:space="preserve">випадків, коли вони є ймовірними кривдниками). </w:t>
      </w:r>
    </w:p>
    <w:p w14:paraId="5B7ADC6D" w14:textId="15E7C88D" w:rsidR="00CD3569" w:rsidRPr="00D92ADD" w:rsidRDefault="00CD3569" w:rsidP="00D92ADD">
      <w:pPr>
        <w:ind w:firstLine="284"/>
        <w:jc w:val="both"/>
        <w:rPr>
          <w:rFonts w:ascii="Times New Roman" w:hAnsi="Times New Roman" w:cs="Times New Roman"/>
          <w:b/>
          <w:bCs/>
          <w:sz w:val="28"/>
          <w:szCs w:val="28"/>
        </w:rPr>
      </w:pPr>
      <w:r w:rsidRPr="00D92ADD">
        <w:rPr>
          <w:rFonts w:ascii="Times New Roman" w:hAnsi="Times New Roman" w:cs="Times New Roman"/>
          <w:b/>
          <w:bCs/>
          <w:sz w:val="28"/>
          <w:szCs w:val="28"/>
        </w:rPr>
        <w:t>VI</w:t>
      </w:r>
      <w:r w:rsidR="008E695D" w:rsidRPr="00D92ADD">
        <w:rPr>
          <w:rFonts w:ascii="Times New Roman" w:hAnsi="Times New Roman" w:cs="Times New Roman"/>
          <w:b/>
          <w:bCs/>
          <w:sz w:val="28"/>
          <w:szCs w:val="28"/>
        </w:rPr>
        <w:t>І</w:t>
      </w:r>
      <w:r w:rsidRPr="00D92ADD">
        <w:rPr>
          <w:rFonts w:ascii="Times New Roman" w:hAnsi="Times New Roman" w:cs="Times New Roman"/>
          <w:b/>
          <w:bCs/>
          <w:sz w:val="28"/>
          <w:szCs w:val="28"/>
        </w:rPr>
        <w:t xml:space="preserve">. Вимоги до працівників та політика найму </w:t>
      </w:r>
      <w:r w:rsidR="00CC099A" w:rsidRPr="00D92ADD">
        <w:rPr>
          <w:rFonts w:ascii="Times New Roman" w:hAnsi="Times New Roman" w:cs="Times New Roman"/>
          <w:b/>
          <w:bCs/>
          <w:sz w:val="28"/>
          <w:szCs w:val="28"/>
        </w:rPr>
        <w:t>працівників закладу</w:t>
      </w:r>
    </w:p>
    <w:p w14:paraId="13673703" w14:textId="22E2AA7F" w:rsidR="00CD3569" w:rsidRPr="00D92ADD" w:rsidRDefault="008E695D"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7</w:t>
      </w:r>
      <w:r w:rsidR="00CD3569" w:rsidRPr="00D92ADD">
        <w:rPr>
          <w:rFonts w:ascii="Times New Roman" w:hAnsi="Times New Roman" w:cs="Times New Roman"/>
          <w:sz w:val="28"/>
          <w:szCs w:val="28"/>
        </w:rPr>
        <w:t xml:space="preserve">.1. Відповідно до статті 10 Закону України “Про охорону дитинства”, до </w:t>
      </w:r>
    </w:p>
    <w:p w14:paraId="5FA38F7B" w14:textId="2115477F" w:rsidR="00CD3569" w:rsidRPr="00D92ADD" w:rsidRDefault="00CD3569" w:rsidP="00301869">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роботи з дітьми в </w:t>
      </w:r>
      <w:r w:rsidR="008E695D" w:rsidRPr="00D92ADD">
        <w:rPr>
          <w:rFonts w:ascii="Times New Roman" w:hAnsi="Times New Roman" w:cs="Times New Roman"/>
          <w:sz w:val="28"/>
          <w:szCs w:val="28"/>
        </w:rPr>
        <w:t>закладі</w:t>
      </w:r>
      <w:r w:rsidRPr="00D92ADD">
        <w:rPr>
          <w:rFonts w:ascii="Times New Roman" w:hAnsi="Times New Roman" w:cs="Times New Roman"/>
          <w:sz w:val="28"/>
          <w:szCs w:val="28"/>
        </w:rPr>
        <w:t xml:space="preserve"> не допускаються особ</w:t>
      </w:r>
      <w:r w:rsidR="00301869">
        <w:rPr>
          <w:rFonts w:ascii="Times New Roman" w:hAnsi="Times New Roman" w:cs="Times New Roman"/>
          <w:sz w:val="28"/>
          <w:szCs w:val="28"/>
        </w:rPr>
        <w:t xml:space="preserve">и, інформацію про яких внесено </w:t>
      </w:r>
      <w:r w:rsidRPr="00D92ADD">
        <w:rPr>
          <w:rFonts w:ascii="Times New Roman" w:hAnsi="Times New Roman" w:cs="Times New Roman"/>
          <w:sz w:val="28"/>
          <w:szCs w:val="28"/>
        </w:rPr>
        <w:t>до Єдиного реєстру осіб, засуджених за зло</w:t>
      </w:r>
      <w:r w:rsidR="00301869">
        <w:rPr>
          <w:rFonts w:ascii="Times New Roman" w:hAnsi="Times New Roman" w:cs="Times New Roman"/>
          <w:sz w:val="28"/>
          <w:szCs w:val="28"/>
        </w:rPr>
        <w:t xml:space="preserve">чини проти статевої свободи та </w:t>
      </w:r>
      <w:r w:rsidRPr="00D92ADD">
        <w:rPr>
          <w:rFonts w:ascii="Times New Roman" w:hAnsi="Times New Roman" w:cs="Times New Roman"/>
          <w:sz w:val="28"/>
          <w:szCs w:val="28"/>
        </w:rPr>
        <w:t xml:space="preserve">статевої недоторканості малолітньої особи. </w:t>
      </w:r>
    </w:p>
    <w:p w14:paraId="580668AA" w14:textId="28685524" w:rsidR="00CD3569" w:rsidRPr="00D92ADD" w:rsidRDefault="00CC099A" w:rsidP="00301869">
      <w:pPr>
        <w:ind w:firstLine="284"/>
        <w:jc w:val="both"/>
        <w:rPr>
          <w:rFonts w:ascii="Times New Roman" w:hAnsi="Times New Roman" w:cs="Times New Roman"/>
          <w:sz w:val="28"/>
          <w:szCs w:val="28"/>
        </w:rPr>
      </w:pPr>
      <w:r w:rsidRPr="00D92ADD">
        <w:rPr>
          <w:rFonts w:ascii="Times New Roman" w:hAnsi="Times New Roman" w:cs="Times New Roman"/>
          <w:sz w:val="28"/>
          <w:szCs w:val="28"/>
        </w:rPr>
        <w:lastRenderedPageBreak/>
        <w:t>7</w:t>
      </w:r>
      <w:r w:rsidR="00CD3569" w:rsidRPr="00D92ADD">
        <w:rPr>
          <w:rFonts w:ascii="Times New Roman" w:hAnsi="Times New Roman" w:cs="Times New Roman"/>
          <w:sz w:val="28"/>
          <w:szCs w:val="28"/>
        </w:rPr>
        <w:t>.2. Під час працевлаштування кандида</w:t>
      </w:r>
      <w:r w:rsidR="00301869">
        <w:rPr>
          <w:rFonts w:ascii="Times New Roman" w:hAnsi="Times New Roman" w:cs="Times New Roman"/>
          <w:sz w:val="28"/>
          <w:szCs w:val="28"/>
        </w:rPr>
        <w:t xml:space="preserve">тів на посади, що передбачають </w:t>
      </w:r>
      <w:r w:rsidR="00CD3569" w:rsidRPr="00D92ADD">
        <w:rPr>
          <w:rFonts w:ascii="Times New Roman" w:hAnsi="Times New Roman" w:cs="Times New Roman"/>
          <w:sz w:val="28"/>
          <w:szCs w:val="28"/>
        </w:rPr>
        <w:t>контакт з дітьми, проводиться співбес</w:t>
      </w:r>
      <w:r w:rsidR="00301869">
        <w:rPr>
          <w:rFonts w:ascii="Times New Roman" w:hAnsi="Times New Roman" w:cs="Times New Roman"/>
          <w:sz w:val="28"/>
          <w:szCs w:val="28"/>
        </w:rPr>
        <w:t xml:space="preserve">іда, яка може включати питання </w:t>
      </w:r>
      <w:r w:rsidR="00CD3569" w:rsidRPr="00D92ADD">
        <w:rPr>
          <w:rFonts w:ascii="Times New Roman" w:hAnsi="Times New Roman" w:cs="Times New Roman"/>
          <w:sz w:val="28"/>
          <w:szCs w:val="28"/>
        </w:rPr>
        <w:t xml:space="preserve">ситуаційного характеру щодо реакції на прояви агресії та жорстокості з метою виявлення схильності до насильницької поведінки. </w:t>
      </w:r>
    </w:p>
    <w:p w14:paraId="08EA1E5F" w14:textId="4D39C9E1" w:rsidR="00CD3569" w:rsidRPr="00301869" w:rsidRDefault="00CD3569" w:rsidP="00D92ADD">
      <w:pPr>
        <w:ind w:firstLine="284"/>
        <w:jc w:val="both"/>
        <w:rPr>
          <w:rFonts w:ascii="Times New Roman" w:hAnsi="Times New Roman" w:cs="Times New Roman"/>
          <w:b/>
          <w:sz w:val="28"/>
          <w:szCs w:val="28"/>
        </w:rPr>
      </w:pPr>
      <w:r w:rsidRPr="00301869">
        <w:rPr>
          <w:rFonts w:ascii="Times New Roman" w:hAnsi="Times New Roman" w:cs="Times New Roman"/>
          <w:b/>
          <w:sz w:val="28"/>
          <w:szCs w:val="28"/>
        </w:rPr>
        <w:t>VII</w:t>
      </w:r>
      <w:r w:rsidR="00CC099A" w:rsidRPr="00301869">
        <w:rPr>
          <w:rFonts w:ascii="Times New Roman" w:hAnsi="Times New Roman" w:cs="Times New Roman"/>
          <w:b/>
          <w:sz w:val="28"/>
          <w:szCs w:val="28"/>
        </w:rPr>
        <w:t>І</w:t>
      </w:r>
      <w:r w:rsidRPr="00301869">
        <w:rPr>
          <w:rFonts w:ascii="Times New Roman" w:hAnsi="Times New Roman" w:cs="Times New Roman"/>
          <w:b/>
          <w:sz w:val="28"/>
          <w:szCs w:val="28"/>
        </w:rPr>
        <w:t xml:space="preserve">. Правила безпечної взаємодії з дітьми </w:t>
      </w:r>
    </w:p>
    <w:p w14:paraId="4D71E517" w14:textId="7D6AD1F4" w:rsidR="00CD3569" w:rsidRPr="00D92ADD" w:rsidRDefault="00CC099A" w:rsidP="00301869">
      <w:pPr>
        <w:ind w:firstLine="284"/>
        <w:jc w:val="both"/>
        <w:rPr>
          <w:rFonts w:ascii="Times New Roman" w:hAnsi="Times New Roman" w:cs="Times New Roman"/>
          <w:sz w:val="28"/>
          <w:szCs w:val="28"/>
        </w:rPr>
      </w:pPr>
      <w:r w:rsidRPr="00D92ADD">
        <w:rPr>
          <w:rFonts w:ascii="Times New Roman" w:hAnsi="Times New Roman" w:cs="Times New Roman"/>
          <w:sz w:val="28"/>
          <w:szCs w:val="28"/>
        </w:rPr>
        <w:t>8</w:t>
      </w:r>
      <w:r w:rsidR="00CD3569" w:rsidRPr="00D92ADD">
        <w:rPr>
          <w:rFonts w:ascii="Times New Roman" w:hAnsi="Times New Roman" w:cs="Times New Roman"/>
          <w:sz w:val="28"/>
          <w:szCs w:val="28"/>
        </w:rPr>
        <w:t xml:space="preserve">.1. Працівники </w:t>
      </w:r>
      <w:r w:rsidRPr="00D92ADD">
        <w:rPr>
          <w:rFonts w:ascii="Times New Roman" w:hAnsi="Times New Roman" w:cs="Times New Roman"/>
          <w:sz w:val="28"/>
          <w:szCs w:val="28"/>
        </w:rPr>
        <w:t>закладу</w:t>
      </w:r>
      <w:r w:rsidR="00CD3569" w:rsidRPr="00D92ADD">
        <w:rPr>
          <w:rFonts w:ascii="Times New Roman" w:hAnsi="Times New Roman" w:cs="Times New Roman"/>
          <w:sz w:val="28"/>
          <w:szCs w:val="28"/>
        </w:rPr>
        <w:t xml:space="preserve"> повинні уникати</w:t>
      </w:r>
      <w:r w:rsidR="00301869">
        <w:rPr>
          <w:rFonts w:ascii="Times New Roman" w:hAnsi="Times New Roman" w:cs="Times New Roman"/>
          <w:sz w:val="28"/>
          <w:szCs w:val="28"/>
        </w:rPr>
        <w:t xml:space="preserve"> фізичного контакту з дитиною, </w:t>
      </w:r>
      <w:r w:rsidR="00CD3569" w:rsidRPr="00D92ADD">
        <w:rPr>
          <w:rFonts w:ascii="Times New Roman" w:hAnsi="Times New Roman" w:cs="Times New Roman"/>
          <w:sz w:val="28"/>
          <w:szCs w:val="28"/>
        </w:rPr>
        <w:t>якщо він не є необхідним для освітнього проц</w:t>
      </w:r>
      <w:r w:rsidR="00301869">
        <w:rPr>
          <w:rFonts w:ascii="Times New Roman" w:hAnsi="Times New Roman" w:cs="Times New Roman"/>
          <w:sz w:val="28"/>
          <w:szCs w:val="28"/>
        </w:rPr>
        <w:t xml:space="preserve">есу (наприклад, у хореографії, </w:t>
      </w:r>
      <w:r w:rsidR="00CD3569" w:rsidRPr="00D92ADD">
        <w:rPr>
          <w:rFonts w:ascii="Times New Roman" w:hAnsi="Times New Roman" w:cs="Times New Roman"/>
          <w:sz w:val="28"/>
          <w:szCs w:val="28"/>
        </w:rPr>
        <w:t xml:space="preserve">спорті). </w:t>
      </w:r>
    </w:p>
    <w:p w14:paraId="4D98CFE7" w14:textId="3CBD08CF" w:rsidR="00CD3569" w:rsidRPr="00D92ADD" w:rsidRDefault="00CC099A" w:rsidP="00301869">
      <w:pPr>
        <w:ind w:firstLine="284"/>
        <w:jc w:val="both"/>
        <w:rPr>
          <w:rFonts w:ascii="Times New Roman" w:hAnsi="Times New Roman" w:cs="Times New Roman"/>
          <w:sz w:val="28"/>
          <w:szCs w:val="28"/>
        </w:rPr>
      </w:pPr>
      <w:r w:rsidRPr="00D92ADD">
        <w:rPr>
          <w:rFonts w:ascii="Times New Roman" w:hAnsi="Times New Roman" w:cs="Times New Roman"/>
          <w:sz w:val="28"/>
          <w:szCs w:val="28"/>
        </w:rPr>
        <w:t>8</w:t>
      </w:r>
      <w:r w:rsidR="00CD3569" w:rsidRPr="00D92ADD">
        <w:rPr>
          <w:rFonts w:ascii="Times New Roman" w:hAnsi="Times New Roman" w:cs="Times New Roman"/>
          <w:sz w:val="28"/>
          <w:szCs w:val="28"/>
        </w:rPr>
        <w:t>.2. Якщо фізичний контакт є необхідним, ві</w:t>
      </w:r>
      <w:r w:rsidR="00301869">
        <w:rPr>
          <w:rFonts w:ascii="Times New Roman" w:hAnsi="Times New Roman" w:cs="Times New Roman"/>
          <w:sz w:val="28"/>
          <w:szCs w:val="28"/>
        </w:rPr>
        <w:t xml:space="preserve">н має відбуватися коректно, за </w:t>
      </w:r>
      <w:r w:rsidR="00CD3569" w:rsidRPr="00D92ADD">
        <w:rPr>
          <w:rFonts w:ascii="Times New Roman" w:hAnsi="Times New Roman" w:cs="Times New Roman"/>
          <w:sz w:val="28"/>
          <w:szCs w:val="28"/>
        </w:rPr>
        <w:t xml:space="preserve">згодою дитини (якщо дозволяє вік) та, за можливості, у присутності інших осіб або в приміщенні з вільним доступом. </w:t>
      </w:r>
    </w:p>
    <w:p w14:paraId="54DF6C33" w14:textId="2B7C3CC0" w:rsidR="00CC099A" w:rsidRPr="00D92ADD" w:rsidRDefault="00CC099A" w:rsidP="00301869">
      <w:pPr>
        <w:ind w:firstLine="284"/>
        <w:jc w:val="both"/>
        <w:rPr>
          <w:rFonts w:ascii="Times New Roman" w:hAnsi="Times New Roman" w:cs="Times New Roman"/>
          <w:sz w:val="28"/>
          <w:szCs w:val="28"/>
        </w:rPr>
      </w:pPr>
      <w:r w:rsidRPr="00D92ADD">
        <w:rPr>
          <w:rFonts w:ascii="Times New Roman" w:hAnsi="Times New Roman" w:cs="Times New Roman"/>
          <w:sz w:val="28"/>
          <w:szCs w:val="28"/>
        </w:rPr>
        <w:t>8</w:t>
      </w:r>
      <w:r w:rsidR="00CD3569" w:rsidRPr="00D92ADD">
        <w:rPr>
          <w:rFonts w:ascii="Times New Roman" w:hAnsi="Times New Roman" w:cs="Times New Roman"/>
          <w:sz w:val="28"/>
          <w:szCs w:val="28"/>
        </w:rPr>
        <w:t>.3. Неприпустимою є будь-яка повед</w:t>
      </w:r>
      <w:r w:rsidR="00301869">
        <w:rPr>
          <w:rFonts w:ascii="Times New Roman" w:hAnsi="Times New Roman" w:cs="Times New Roman"/>
          <w:sz w:val="28"/>
          <w:szCs w:val="28"/>
        </w:rPr>
        <w:t xml:space="preserve">інка працівників, що може бути </w:t>
      </w:r>
      <w:r w:rsidR="00CD3569" w:rsidRPr="00D92ADD">
        <w:rPr>
          <w:rFonts w:ascii="Times New Roman" w:hAnsi="Times New Roman" w:cs="Times New Roman"/>
          <w:sz w:val="28"/>
          <w:szCs w:val="28"/>
        </w:rPr>
        <w:t xml:space="preserve">розцінена як приниження, залякування, образа дитини, включно з підвищенням голосу, образливими коментарями чи </w:t>
      </w:r>
      <w:r w:rsidRPr="00D92ADD">
        <w:rPr>
          <w:rFonts w:ascii="Times New Roman" w:hAnsi="Times New Roman" w:cs="Times New Roman"/>
          <w:sz w:val="28"/>
          <w:szCs w:val="28"/>
        </w:rPr>
        <w:t xml:space="preserve">фізичними </w:t>
      </w:r>
      <w:r w:rsidR="00CD3569" w:rsidRPr="00D92ADD">
        <w:rPr>
          <w:rFonts w:ascii="Times New Roman" w:hAnsi="Times New Roman" w:cs="Times New Roman"/>
          <w:sz w:val="28"/>
          <w:szCs w:val="28"/>
        </w:rPr>
        <w:t xml:space="preserve">покараннями. </w:t>
      </w:r>
    </w:p>
    <w:p w14:paraId="690ADFC3" w14:textId="2E46DF1F" w:rsidR="001E6A70" w:rsidRPr="00D92ADD" w:rsidRDefault="00CD3569" w:rsidP="00D92ADD">
      <w:pPr>
        <w:ind w:firstLine="284"/>
        <w:jc w:val="both"/>
        <w:rPr>
          <w:rFonts w:ascii="Times New Roman" w:hAnsi="Times New Roman" w:cs="Times New Roman"/>
          <w:b/>
          <w:bCs/>
          <w:sz w:val="28"/>
          <w:szCs w:val="28"/>
        </w:rPr>
      </w:pPr>
      <w:r w:rsidRPr="00D92ADD">
        <w:rPr>
          <w:rFonts w:ascii="Times New Roman" w:hAnsi="Times New Roman" w:cs="Times New Roman"/>
          <w:b/>
          <w:bCs/>
          <w:sz w:val="28"/>
          <w:szCs w:val="28"/>
        </w:rPr>
        <w:t>I</w:t>
      </w:r>
      <w:r w:rsidR="00CC099A" w:rsidRPr="00D92ADD">
        <w:rPr>
          <w:rFonts w:ascii="Times New Roman" w:hAnsi="Times New Roman" w:cs="Times New Roman"/>
          <w:b/>
          <w:bCs/>
          <w:sz w:val="28"/>
          <w:szCs w:val="28"/>
          <w:lang w:val="en-US"/>
        </w:rPr>
        <w:t>X</w:t>
      </w:r>
      <w:r w:rsidR="001E6A70" w:rsidRPr="00D92ADD">
        <w:rPr>
          <w:rFonts w:ascii="Times New Roman" w:hAnsi="Times New Roman" w:cs="Times New Roman"/>
          <w:b/>
          <w:bCs/>
          <w:sz w:val="28"/>
          <w:szCs w:val="28"/>
        </w:rPr>
        <w:t>. Відповідальність осіб, причетних до насильства, жорстокого поводження.</w:t>
      </w:r>
    </w:p>
    <w:p w14:paraId="61372018" w14:textId="5C0092B4" w:rsidR="001E6A70" w:rsidRPr="00D92ADD" w:rsidRDefault="001E6A70"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9.1. </w:t>
      </w:r>
      <w:r w:rsidR="00272B31" w:rsidRPr="00D92ADD">
        <w:rPr>
          <w:rFonts w:ascii="Times New Roman" w:hAnsi="Times New Roman" w:cs="Times New Roman"/>
          <w:sz w:val="28"/>
          <w:szCs w:val="28"/>
        </w:rPr>
        <w:t>О</w:t>
      </w:r>
      <w:r w:rsidRPr="00D92ADD">
        <w:rPr>
          <w:rFonts w:ascii="Times New Roman" w:hAnsi="Times New Roman" w:cs="Times New Roman"/>
          <w:sz w:val="28"/>
          <w:szCs w:val="28"/>
        </w:rPr>
        <w:t>соби, які вчинили насильство та/або жорстокість по відношенню до здобувачів освіти притягуються до відповідальності, згідно з чинним законодавством.</w:t>
      </w:r>
    </w:p>
    <w:p w14:paraId="118E3E86" w14:textId="07F13458" w:rsidR="007B7BF0" w:rsidRPr="00D92ADD" w:rsidRDefault="00272B31"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9</w:t>
      </w:r>
      <w:r w:rsidR="001E6A70" w:rsidRPr="00D92ADD">
        <w:rPr>
          <w:rFonts w:ascii="Times New Roman" w:hAnsi="Times New Roman" w:cs="Times New Roman"/>
          <w:sz w:val="28"/>
          <w:szCs w:val="28"/>
        </w:rPr>
        <w:t>.2.</w:t>
      </w:r>
      <w:r w:rsidR="00481B33">
        <w:rPr>
          <w:rFonts w:ascii="Times New Roman" w:hAnsi="Times New Roman" w:cs="Times New Roman"/>
          <w:sz w:val="28"/>
          <w:szCs w:val="28"/>
        </w:rPr>
        <w:t xml:space="preserve"> Неповідомлення директором гімназії</w:t>
      </w:r>
      <w:r w:rsidR="001E6A70" w:rsidRPr="00D92ADD">
        <w:rPr>
          <w:rFonts w:ascii="Times New Roman" w:hAnsi="Times New Roman" w:cs="Times New Roman"/>
          <w:sz w:val="28"/>
          <w:szCs w:val="28"/>
        </w:rPr>
        <w:t xml:space="preserve"> уповноважени</w:t>
      </w:r>
      <w:r w:rsidRPr="00D92ADD">
        <w:rPr>
          <w:rFonts w:ascii="Times New Roman" w:hAnsi="Times New Roman" w:cs="Times New Roman"/>
          <w:sz w:val="28"/>
          <w:szCs w:val="28"/>
        </w:rPr>
        <w:t>х</w:t>
      </w:r>
      <w:r w:rsidR="001E6A70" w:rsidRPr="00D92ADD">
        <w:rPr>
          <w:rFonts w:ascii="Times New Roman" w:hAnsi="Times New Roman" w:cs="Times New Roman"/>
          <w:sz w:val="28"/>
          <w:szCs w:val="28"/>
        </w:rPr>
        <w:t xml:space="preserve"> підрозділ</w:t>
      </w:r>
      <w:r w:rsidRPr="00D92ADD">
        <w:rPr>
          <w:rFonts w:ascii="Times New Roman" w:hAnsi="Times New Roman" w:cs="Times New Roman"/>
          <w:sz w:val="28"/>
          <w:szCs w:val="28"/>
        </w:rPr>
        <w:t>ів</w:t>
      </w:r>
      <w:r w:rsidR="001E6A70" w:rsidRPr="00D92ADD">
        <w:rPr>
          <w:rFonts w:ascii="Times New Roman" w:hAnsi="Times New Roman" w:cs="Times New Roman"/>
          <w:sz w:val="28"/>
          <w:szCs w:val="28"/>
        </w:rPr>
        <w:t xml:space="preserve"> органів Національної поліції України про випадки </w:t>
      </w:r>
      <w:r w:rsidRPr="00D92ADD">
        <w:rPr>
          <w:rFonts w:ascii="Times New Roman" w:hAnsi="Times New Roman" w:cs="Times New Roman"/>
          <w:sz w:val="28"/>
          <w:szCs w:val="28"/>
        </w:rPr>
        <w:t>насильства, жорстокості</w:t>
      </w:r>
      <w:r w:rsidR="001E6A70" w:rsidRPr="00D92ADD">
        <w:rPr>
          <w:rFonts w:ascii="Times New Roman" w:hAnsi="Times New Roman" w:cs="Times New Roman"/>
          <w:sz w:val="28"/>
          <w:szCs w:val="28"/>
        </w:rPr>
        <w:t xml:space="preserve"> учасника освітнього процесу тягне за собою відповідальність згідно з чинним законодавством.</w:t>
      </w:r>
    </w:p>
    <w:p w14:paraId="1DE33189" w14:textId="498AA100" w:rsidR="00CC099A" w:rsidRPr="00D92ADD" w:rsidRDefault="00CC099A" w:rsidP="00D92ADD">
      <w:pPr>
        <w:ind w:firstLine="284"/>
        <w:jc w:val="both"/>
        <w:rPr>
          <w:rFonts w:ascii="Times New Roman" w:hAnsi="Times New Roman" w:cs="Times New Roman"/>
          <w:b/>
          <w:bCs/>
          <w:sz w:val="28"/>
          <w:szCs w:val="28"/>
        </w:rPr>
      </w:pPr>
      <w:r w:rsidRPr="00D92ADD">
        <w:rPr>
          <w:rFonts w:ascii="Times New Roman" w:hAnsi="Times New Roman" w:cs="Times New Roman"/>
          <w:b/>
          <w:bCs/>
          <w:sz w:val="28"/>
          <w:szCs w:val="28"/>
          <w:lang w:val="en-US"/>
        </w:rPr>
        <w:t>X</w:t>
      </w:r>
      <w:r w:rsidRPr="00D92ADD">
        <w:rPr>
          <w:rFonts w:ascii="Times New Roman" w:hAnsi="Times New Roman" w:cs="Times New Roman"/>
          <w:b/>
          <w:bCs/>
          <w:sz w:val="28"/>
          <w:szCs w:val="28"/>
        </w:rPr>
        <w:t xml:space="preserve">. Прикінцеві положення </w:t>
      </w:r>
    </w:p>
    <w:p w14:paraId="29BAC50E" w14:textId="679AFD36" w:rsidR="00CC099A" w:rsidRPr="00D92ADD" w:rsidRDefault="0069258A" w:rsidP="00301869">
      <w:pPr>
        <w:ind w:firstLine="284"/>
        <w:jc w:val="both"/>
        <w:rPr>
          <w:rFonts w:ascii="Times New Roman" w:hAnsi="Times New Roman" w:cs="Times New Roman"/>
          <w:sz w:val="28"/>
          <w:szCs w:val="28"/>
        </w:rPr>
      </w:pPr>
      <w:r w:rsidRPr="00D92ADD">
        <w:rPr>
          <w:rFonts w:ascii="Times New Roman" w:hAnsi="Times New Roman" w:cs="Times New Roman"/>
          <w:sz w:val="28"/>
          <w:szCs w:val="28"/>
        </w:rPr>
        <w:t>10</w:t>
      </w:r>
      <w:r w:rsidR="00CC099A" w:rsidRPr="00D92ADD">
        <w:rPr>
          <w:rFonts w:ascii="Times New Roman" w:hAnsi="Times New Roman" w:cs="Times New Roman"/>
          <w:sz w:val="28"/>
          <w:szCs w:val="28"/>
        </w:rPr>
        <w:t xml:space="preserve">.1. </w:t>
      </w:r>
      <w:r w:rsidRPr="00D92ADD">
        <w:rPr>
          <w:rFonts w:ascii="Times New Roman" w:hAnsi="Times New Roman" w:cs="Times New Roman"/>
          <w:sz w:val="28"/>
          <w:szCs w:val="28"/>
        </w:rPr>
        <w:t>Це положення про унеможливлення насильства та жорстокого пов</w:t>
      </w:r>
      <w:r w:rsidR="00481B33">
        <w:rPr>
          <w:rFonts w:ascii="Times New Roman" w:hAnsi="Times New Roman" w:cs="Times New Roman"/>
          <w:sz w:val="28"/>
          <w:szCs w:val="28"/>
        </w:rPr>
        <w:t xml:space="preserve">одження з дітьми </w:t>
      </w:r>
      <w:proofErr w:type="spellStart"/>
      <w:r w:rsidR="00481B33">
        <w:rPr>
          <w:rFonts w:ascii="Times New Roman" w:hAnsi="Times New Roman" w:cs="Times New Roman"/>
          <w:sz w:val="28"/>
          <w:szCs w:val="28"/>
        </w:rPr>
        <w:t>Загірненської</w:t>
      </w:r>
      <w:proofErr w:type="spellEnd"/>
      <w:r w:rsidR="00481B33">
        <w:rPr>
          <w:rFonts w:ascii="Times New Roman" w:hAnsi="Times New Roman" w:cs="Times New Roman"/>
          <w:sz w:val="28"/>
          <w:szCs w:val="28"/>
        </w:rPr>
        <w:t xml:space="preserve"> гімназії села Загірне</w:t>
      </w:r>
      <w:r w:rsidRPr="00D92ADD">
        <w:rPr>
          <w:rFonts w:ascii="Times New Roman" w:hAnsi="Times New Roman" w:cs="Times New Roman"/>
          <w:sz w:val="28"/>
          <w:szCs w:val="28"/>
        </w:rPr>
        <w:t xml:space="preserve"> затверджується наказом керівника закладу і є обов’язковими до виконання усіма учасниками освітнього процесу відповідно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w:t>
      </w:r>
      <w:r w:rsidR="00301869">
        <w:rPr>
          <w:rFonts w:ascii="Times New Roman" w:hAnsi="Times New Roman" w:cs="Times New Roman"/>
          <w:sz w:val="28"/>
          <w:szCs w:val="28"/>
        </w:rPr>
        <w:t xml:space="preserve">від 4 червня </w:t>
      </w:r>
      <w:r w:rsidR="001E6A70" w:rsidRPr="00D92ADD">
        <w:rPr>
          <w:rFonts w:ascii="Times New Roman" w:hAnsi="Times New Roman" w:cs="Times New Roman"/>
          <w:sz w:val="28"/>
          <w:szCs w:val="28"/>
        </w:rPr>
        <w:t>2025 р. № 658</w:t>
      </w:r>
    </w:p>
    <w:p w14:paraId="48AE77A2" w14:textId="3068AC2C" w:rsidR="00CC099A" w:rsidRPr="00D92ADD" w:rsidRDefault="0069258A" w:rsidP="00301869">
      <w:pPr>
        <w:ind w:firstLine="284"/>
        <w:jc w:val="both"/>
        <w:rPr>
          <w:rFonts w:ascii="Times New Roman" w:hAnsi="Times New Roman" w:cs="Times New Roman"/>
          <w:sz w:val="28"/>
          <w:szCs w:val="28"/>
        </w:rPr>
      </w:pPr>
      <w:r w:rsidRPr="00D92ADD">
        <w:rPr>
          <w:rFonts w:ascii="Times New Roman" w:hAnsi="Times New Roman" w:cs="Times New Roman"/>
          <w:sz w:val="28"/>
          <w:szCs w:val="28"/>
        </w:rPr>
        <w:t>10</w:t>
      </w:r>
      <w:r w:rsidR="00CC099A" w:rsidRPr="00D92ADD">
        <w:rPr>
          <w:rFonts w:ascii="Times New Roman" w:hAnsi="Times New Roman" w:cs="Times New Roman"/>
          <w:sz w:val="28"/>
          <w:szCs w:val="28"/>
        </w:rPr>
        <w:t xml:space="preserve">.2. Зміни та доповнення до Положення </w:t>
      </w:r>
      <w:r w:rsidR="00301869">
        <w:rPr>
          <w:rFonts w:ascii="Times New Roman" w:hAnsi="Times New Roman" w:cs="Times New Roman"/>
          <w:sz w:val="28"/>
          <w:szCs w:val="28"/>
        </w:rPr>
        <w:t>вносяться за наказом директора гімназії</w:t>
      </w:r>
      <w:r w:rsidR="00CC099A" w:rsidRPr="00D92ADD">
        <w:rPr>
          <w:rFonts w:ascii="Times New Roman" w:hAnsi="Times New Roman" w:cs="Times New Roman"/>
          <w:sz w:val="28"/>
          <w:szCs w:val="28"/>
        </w:rPr>
        <w:t xml:space="preserve">. </w:t>
      </w:r>
    </w:p>
    <w:p w14:paraId="225165F1" w14:textId="46ADCDC4" w:rsidR="00CC099A" w:rsidRPr="00D92ADD" w:rsidRDefault="0069258A" w:rsidP="00301869">
      <w:pPr>
        <w:ind w:firstLine="284"/>
        <w:jc w:val="both"/>
        <w:rPr>
          <w:rFonts w:ascii="Times New Roman" w:hAnsi="Times New Roman" w:cs="Times New Roman"/>
          <w:sz w:val="28"/>
          <w:szCs w:val="28"/>
        </w:rPr>
      </w:pPr>
      <w:r w:rsidRPr="00D92ADD">
        <w:rPr>
          <w:rFonts w:ascii="Times New Roman" w:hAnsi="Times New Roman" w:cs="Times New Roman"/>
          <w:sz w:val="28"/>
          <w:szCs w:val="28"/>
        </w:rPr>
        <w:t>10</w:t>
      </w:r>
      <w:r w:rsidR="00CC099A" w:rsidRPr="00D92ADD">
        <w:rPr>
          <w:rFonts w:ascii="Times New Roman" w:hAnsi="Times New Roman" w:cs="Times New Roman"/>
          <w:sz w:val="28"/>
          <w:szCs w:val="28"/>
        </w:rPr>
        <w:t xml:space="preserve">.3. Контроль за виконанням цього Положення покладається на директора </w:t>
      </w:r>
      <w:proofErr w:type="spellStart"/>
      <w:r w:rsidR="00301869">
        <w:rPr>
          <w:rFonts w:ascii="Times New Roman" w:hAnsi="Times New Roman" w:cs="Times New Roman"/>
          <w:sz w:val="28"/>
          <w:szCs w:val="28"/>
        </w:rPr>
        <w:t>Загірненської</w:t>
      </w:r>
      <w:proofErr w:type="spellEnd"/>
      <w:r w:rsidR="00301869">
        <w:rPr>
          <w:rFonts w:ascii="Times New Roman" w:hAnsi="Times New Roman" w:cs="Times New Roman"/>
          <w:sz w:val="28"/>
          <w:szCs w:val="28"/>
        </w:rPr>
        <w:t xml:space="preserve"> гімназії</w:t>
      </w:r>
      <w:r w:rsidR="00CC099A" w:rsidRPr="00D92ADD">
        <w:rPr>
          <w:rFonts w:ascii="Times New Roman" w:hAnsi="Times New Roman" w:cs="Times New Roman"/>
          <w:sz w:val="28"/>
          <w:szCs w:val="28"/>
        </w:rPr>
        <w:t>.</w:t>
      </w:r>
    </w:p>
    <w:p w14:paraId="13B2C43C" w14:textId="6B11C130" w:rsidR="0069258A" w:rsidRPr="00D92ADD" w:rsidRDefault="0069258A" w:rsidP="00D92ADD">
      <w:pPr>
        <w:ind w:firstLine="284"/>
        <w:jc w:val="both"/>
        <w:rPr>
          <w:rFonts w:ascii="Times New Roman" w:hAnsi="Times New Roman" w:cs="Times New Roman"/>
          <w:sz w:val="28"/>
          <w:szCs w:val="28"/>
        </w:rPr>
      </w:pPr>
      <w:r w:rsidRPr="00D92ADD">
        <w:rPr>
          <w:rFonts w:ascii="Times New Roman" w:hAnsi="Times New Roman" w:cs="Times New Roman"/>
          <w:sz w:val="28"/>
          <w:szCs w:val="28"/>
        </w:rPr>
        <w:t xml:space="preserve">10.4. </w:t>
      </w:r>
      <w:r w:rsidR="001E6A70" w:rsidRPr="00D92ADD">
        <w:rPr>
          <w:rFonts w:ascii="Times New Roman" w:hAnsi="Times New Roman" w:cs="Times New Roman"/>
          <w:sz w:val="28"/>
          <w:szCs w:val="28"/>
        </w:rPr>
        <w:t>Положення</w:t>
      </w:r>
      <w:r w:rsidR="00301869">
        <w:rPr>
          <w:rFonts w:ascii="Times New Roman" w:hAnsi="Times New Roman" w:cs="Times New Roman"/>
          <w:sz w:val="28"/>
          <w:szCs w:val="28"/>
        </w:rPr>
        <w:t xml:space="preserve"> оприлюднюється на сайті гімназії</w:t>
      </w:r>
      <w:r w:rsidR="001E6A70" w:rsidRPr="00D92ADD">
        <w:rPr>
          <w:rFonts w:ascii="Times New Roman" w:hAnsi="Times New Roman" w:cs="Times New Roman"/>
          <w:sz w:val="28"/>
          <w:szCs w:val="28"/>
        </w:rPr>
        <w:t>.</w:t>
      </w:r>
    </w:p>
    <w:p w14:paraId="2C98A9A4" w14:textId="77777777" w:rsidR="00CC099A" w:rsidRPr="00D92ADD" w:rsidRDefault="00CC099A" w:rsidP="00D92ADD">
      <w:pPr>
        <w:jc w:val="both"/>
        <w:rPr>
          <w:rFonts w:ascii="Times New Roman" w:hAnsi="Times New Roman" w:cs="Times New Roman"/>
          <w:sz w:val="28"/>
          <w:szCs w:val="28"/>
        </w:rPr>
      </w:pPr>
    </w:p>
    <w:p w14:paraId="76BD8F1B" w14:textId="77777777" w:rsidR="00BD1277" w:rsidRDefault="00BD1277" w:rsidP="00BD1277">
      <w:pPr>
        <w:jc w:val="right"/>
        <w:rPr>
          <w:b/>
          <w:bCs/>
          <w:sz w:val="28"/>
          <w:szCs w:val="28"/>
        </w:rPr>
      </w:pPr>
      <w:bookmarkStart w:id="5" w:name="_Hlk203340017"/>
    </w:p>
    <w:p w14:paraId="284DF51D" w14:textId="51C131E0" w:rsidR="00491A73" w:rsidRPr="00BD1277" w:rsidRDefault="00491A73" w:rsidP="00BD1277">
      <w:pPr>
        <w:jc w:val="right"/>
        <w:rPr>
          <w:b/>
          <w:bCs/>
          <w:sz w:val="28"/>
          <w:szCs w:val="28"/>
        </w:rPr>
      </w:pPr>
      <w:r w:rsidRPr="00BD1277">
        <w:rPr>
          <w:b/>
          <w:bCs/>
          <w:sz w:val="28"/>
          <w:szCs w:val="28"/>
        </w:rPr>
        <w:t>Додаток 1</w:t>
      </w:r>
    </w:p>
    <w:p w14:paraId="1601FA8E" w14:textId="38A2B030" w:rsidR="0030155D" w:rsidRPr="00DA3407" w:rsidRDefault="00491A73" w:rsidP="00DA3407">
      <w:pPr>
        <w:jc w:val="center"/>
        <w:rPr>
          <w:b/>
          <w:bCs/>
          <w:color w:val="0070C0"/>
          <w:sz w:val="36"/>
          <w:szCs w:val="36"/>
        </w:rPr>
      </w:pPr>
      <w:r w:rsidRPr="00491A73">
        <w:rPr>
          <w:b/>
          <w:bCs/>
          <w:color w:val="0070C0"/>
          <w:sz w:val="36"/>
          <w:szCs w:val="36"/>
        </w:rPr>
        <w:t>Заповнення форми первинного повідомлення про підозру на випадок насильства щодо дитини</w:t>
      </w:r>
    </w:p>
    <w:bookmarkEnd w:id="5"/>
    <w:p w14:paraId="770BB7C5" w14:textId="77777777" w:rsidR="0030155D" w:rsidRDefault="00491A73" w:rsidP="00481B33">
      <w:pPr>
        <w:jc w:val="both"/>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___________________________________________________________ (найменування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w:t>
      </w:r>
    </w:p>
    <w:p w14:paraId="017EAD46" w14:textId="77777777" w:rsidR="0030155D" w:rsidRDefault="00491A73" w:rsidP="00491A73">
      <w:pPr>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Дата події або виявлення: ____ ________ 20__ р. </w:t>
      </w:r>
    </w:p>
    <w:p w14:paraId="29C55121" w14:textId="11C61743" w:rsidR="0030155D" w:rsidRPr="0030155D" w:rsidRDefault="00491A73" w:rsidP="0030155D">
      <w:pPr>
        <w:pStyle w:val="a3"/>
        <w:numPr>
          <w:ilvl w:val="0"/>
          <w:numId w:val="13"/>
        </w:numPr>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Інформація про дитину: </w:t>
      </w:r>
    </w:p>
    <w:p w14:paraId="36D2364B"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прізвище ___________________________________________________ </w:t>
      </w:r>
    </w:p>
    <w:p w14:paraId="0B7B71CF"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ім’я ________________________________________________________ </w:t>
      </w:r>
    </w:p>
    <w:p w14:paraId="6C0A9705"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по батькові (за наявності): _____________________________________ </w:t>
      </w:r>
    </w:p>
    <w:p w14:paraId="58D47F6D" w14:textId="77777777" w:rsidR="004241FF"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вік дитини: __________________________________________________ соціальний статус (за потреби):</w:t>
      </w:r>
    </w:p>
    <w:p w14:paraId="2DCA87A7" w14:textId="02B6700E"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дитина з інвалідністю; </w:t>
      </w:r>
    </w:p>
    <w:p w14:paraId="44E0E4CD" w14:textId="77777777"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дитина-сирота;</w:t>
      </w:r>
    </w:p>
    <w:p w14:paraId="245C8C87" w14:textId="77777777"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дитина, позбавлена батьківського піклування;</w:t>
      </w:r>
    </w:p>
    <w:p w14:paraId="43DA144B" w14:textId="0605B77B"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 </w:t>
      </w:r>
      <w:r w:rsidRPr="0030155D">
        <w:sym w:font="Symbol" w:char="F0FF"/>
      </w:r>
      <w:r w:rsidRPr="0030155D">
        <w:rPr>
          <w:rFonts w:ascii="Times New Roman" w:hAnsi="Times New Roman" w:cs="Times New Roman"/>
          <w:color w:val="000000" w:themeColor="text1"/>
          <w:sz w:val="28"/>
          <w:szCs w:val="28"/>
        </w:rPr>
        <w:t xml:space="preserve"> інше: ____________________________________________________. </w:t>
      </w:r>
    </w:p>
    <w:p w14:paraId="238D4436" w14:textId="77777777" w:rsidR="0030155D" w:rsidRDefault="00491A73" w:rsidP="0030155D">
      <w:pPr>
        <w:pStyle w:val="a3"/>
        <w:numPr>
          <w:ilvl w:val="0"/>
          <w:numId w:val="13"/>
        </w:numPr>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Інформація про особу, яка повідомляє: прізвище </w:t>
      </w:r>
      <w:r w:rsidR="0030155D" w:rsidRPr="0030155D">
        <w:rPr>
          <w:rFonts w:ascii="Times New Roman" w:hAnsi="Times New Roman" w:cs="Times New Roman"/>
          <w:color w:val="000000" w:themeColor="text1"/>
          <w:sz w:val="28"/>
          <w:szCs w:val="28"/>
        </w:rPr>
        <w:t xml:space="preserve">    </w:t>
      </w:r>
      <w:r w:rsidRPr="0030155D">
        <w:rPr>
          <w:rFonts w:ascii="Times New Roman" w:hAnsi="Times New Roman" w:cs="Times New Roman"/>
          <w:color w:val="000000" w:themeColor="text1"/>
          <w:sz w:val="28"/>
          <w:szCs w:val="28"/>
        </w:rPr>
        <w:t xml:space="preserve">___________________________________________________ </w:t>
      </w:r>
    </w:p>
    <w:p w14:paraId="2B93714A" w14:textId="43FB8795" w:rsidR="0030155D" w:rsidRP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ім’я ________________________________________________________ </w:t>
      </w:r>
    </w:p>
    <w:p w14:paraId="790F6B30"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по батькові (за наявності): _____________________________________ найменування посади: ________________________________________ контактний номер телефону: __________________________________. Опис ситуації: _____________________________________________ (зазначити максимально докладно, що сталося, коли, де, хто був присутній) ____________________________________________________________ ____________________________________________________________. </w:t>
      </w:r>
    </w:p>
    <w:p w14:paraId="096E2EDD" w14:textId="6308915A" w:rsidR="0030155D" w:rsidRPr="0030155D" w:rsidRDefault="00491A73" w:rsidP="0030155D">
      <w:pPr>
        <w:pStyle w:val="a3"/>
        <w:numPr>
          <w:ilvl w:val="0"/>
          <w:numId w:val="13"/>
        </w:numPr>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Інформація про ознаки насильства/поведінку дитини:</w:t>
      </w:r>
    </w:p>
    <w:p w14:paraId="301A6357" w14:textId="7F61C862"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тілесні ушкодження; </w:t>
      </w:r>
    </w:p>
    <w:p w14:paraId="7CB38ACE" w14:textId="77777777"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страх, уникання контакту; </w:t>
      </w:r>
    </w:p>
    <w:p w14:paraId="66372DBB" w14:textId="77777777"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розповіді про образи/тиск;</w:t>
      </w:r>
    </w:p>
    <w:p w14:paraId="59F94AE7" w14:textId="0EE0EED6"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 </w:t>
      </w:r>
      <w:r w:rsidRPr="0030155D">
        <w:sym w:font="Symbol" w:char="F0FF"/>
      </w:r>
      <w:r w:rsidRPr="0030155D">
        <w:rPr>
          <w:rFonts w:ascii="Times New Roman" w:hAnsi="Times New Roman" w:cs="Times New Roman"/>
          <w:color w:val="000000" w:themeColor="text1"/>
          <w:sz w:val="28"/>
          <w:szCs w:val="28"/>
        </w:rPr>
        <w:t xml:space="preserve"> інше: ____________________________________________________.</w:t>
      </w:r>
    </w:p>
    <w:p w14:paraId="53F008F6" w14:textId="3A94B1DD" w:rsidR="0030155D" w:rsidRPr="0030155D" w:rsidRDefault="00491A73" w:rsidP="0030155D">
      <w:pPr>
        <w:pStyle w:val="a3"/>
        <w:numPr>
          <w:ilvl w:val="0"/>
          <w:numId w:val="13"/>
        </w:numPr>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Інформація про вжиті заходи (на момент заповнення):</w:t>
      </w:r>
    </w:p>
    <w:p w14:paraId="31D1F7DC"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 </w:t>
      </w:r>
      <w:r w:rsidRPr="0030155D">
        <w:sym w:font="Symbol" w:char="F0FF"/>
      </w:r>
      <w:r w:rsidRPr="0030155D">
        <w:rPr>
          <w:rFonts w:ascii="Times New Roman" w:hAnsi="Times New Roman" w:cs="Times New Roman"/>
          <w:color w:val="000000" w:themeColor="text1"/>
          <w:sz w:val="28"/>
          <w:szCs w:val="28"/>
        </w:rPr>
        <w:t xml:space="preserve"> поінформовано відповідальну особу закладу;</w:t>
      </w:r>
    </w:p>
    <w:p w14:paraId="3078789E"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 </w:t>
      </w:r>
      <w:r w:rsidRPr="0030155D">
        <w:sym w:font="Symbol" w:char="F0FF"/>
      </w:r>
      <w:r w:rsidRPr="0030155D">
        <w:rPr>
          <w:rFonts w:ascii="Times New Roman" w:hAnsi="Times New Roman" w:cs="Times New Roman"/>
          <w:color w:val="000000" w:themeColor="text1"/>
          <w:sz w:val="28"/>
          <w:szCs w:val="28"/>
        </w:rPr>
        <w:t xml:space="preserve"> поінформовано батьків/інших законних представників; </w:t>
      </w:r>
    </w:p>
    <w:p w14:paraId="34D1E73D" w14:textId="77777777" w:rsidR="0030155D" w:rsidRDefault="0030155D" w:rsidP="0030155D">
      <w:pPr>
        <w:pStyle w:val="a3"/>
        <w:rPr>
          <w:rFonts w:ascii="Times New Roman" w:hAnsi="Times New Roman" w:cs="Times New Roman"/>
          <w:color w:val="000000" w:themeColor="text1"/>
          <w:sz w:val="28"/>
          <w:szCs w:val="28"/>
        </w:rPr>
      </w:pPr>
      <w:r>
        <w:t xml:space="preserve"> </w:t>
      </w:r>
      <w:r w:rsidR="00491A73" w:rsidRPr="0030155D">
        <w:sym w:font="Symbol" w:char="F0FF"/>
      </w:r>
      <w:r w:rsidR="00491A73" w:rsidRPr="0030155D">
        <w:rPr>
          <w:rFonts w:ascii="Times New Roman" w:hAnsi="Times New Roman" w:cs="Times New Roman"/>
          <w:color w:val="000000" w:themeColor="text1"/>
          <w:sz w:val="28"/>
          <w:szCs w:val="28"/>
        </w:rPr>
        <w:t xml:space="preserve"> поінформовано службу у справах дітей; </w:t>
      </w:r>
    </w:p>
    <w:p w14:paraId="41060750" w14:textId="77777777" w:rsidR="0030155D" w:rsidRDefault="0030155D" w:rsidP="0030155D">
      <w:pPr>
        <w:pStyle w:val="a3"/>
        <w:rPr>
          <w:rFonts w:ascii="Times New Roman" w:hAnsi="Times New Roman" w:cs="Times New Roman"/>
          <w:color w:val="000000" w:themeColor="text1"/>
          <w:sz w:val="28"/>
          <w:szCs w:val="28"/>
        </w:rPr>
      </w:pPr>
      <w:r>
        <w:lastRenderedPageBreak/>
        <w:t xml:space="preserve"> </w:t>
      </w:r>
      <w:r w:rsidR="00491A73" w:rsidRPr="0030155D">
        <w:sym w:font="Symbol" w:char="F0FF"/>
      </w:r>
      <w:r w:rsidR="00491A73" w:rsidRPr="0030155D">
        <w:rPr>
          <w:rFonts w:ascii="Times New Roman" w:hAnsi="Times New Roman" w:cs="Times New Roman"/>
          <w:color w:val="000000" w:themeColor="text1"/>
          <w:sz w:val="28"/>
          <w:szCs w:val="28"/>
        </w:rPr>
        <w:t xml:space="preserve"> поінформовано уповноважений підрозділ органів Національної поліції;</w:t>
      </w:r>
    </w:p>
    <w:p w14:paraId="58766F36" w14:textId="05DCAC96" w:rsidR="00DA3407" w:rsidRDefault="00491A73" w:rsidP="00DA3407">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інше: ____________________________________________________</w:t>
      </w:r>
      <w:r w:rsidR="004241FF">
        <w:rPr>
          <w:rFonts w:ascii="Times New Roman" w:hAnsi="Times New Roman" w:cs="Times New Roman"/>
          <w:color w:val="000000" w:themeColor="text1"/>
          <w:sz w:val="28"/>
          <w:szCs w:val="28"/>
        </w:rPr>
        <w:t>_____</w:t>
      </w:r>
    </w:p>
    <w:p w14:paraId="5DCAB196" w14:textId="045D779E" w:rsidR="004241FF" w:rsidRDefault="004241FF">
      <w:r>
        <w:t>______________________________________________________________________________________________________________________________________________________________________________</w:t>
      </w:r>
    </w:p>
    <w:p w14:paraId="3A5AD6CC" w14:textId="5862B51B" w:rsidR="004241FF" w:rsidRDefault="004241FF" w:rsidP="00DA3407">
      <w:pPr>
        <w:pStyle w:val="a3"/>
      </w:pPr>
    </w:p>
    <w:p w14:paraId="77D59930" w14:textId="77777777" w:rsidR="004241FF" w:rsidRDefault="004241FF" w:rsidP="00DA3407">
      <w:pPr>
        <w:pStyle w:val="a3"/>
        <w:rPr>
          <w:rFonts w:ascii="Times New Roman" w:hAnsi="Times New Roman" w:cs="Times New Roman"/>
          <w:color w:val="000000" w:themeColor="text1"/>
          <w:sz w:val="28"/>
          <w:szCs w:val="28"/>
        </w:rPr>
      </w:pPr>
    </w:p>
    <w:p w14:paraId="13577E02" w14:textId="77777777" w:rsidR="00DA3407" w:rsidRDefault="00491A73" w:rsidP="00DA3407">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 _____________________ </w:t>
      </w:r>
    </w:p>
    <w:p w14:paraId="0EFC5740" w14:textId="77777777" w:rsidR="004241FF" w:rsidRDefault="00491A73" w:rsidP="00DA3407">
      <w:pPr>
        <w:pStyle w:val="a3"/>
        <w:rPr>
          <w:rFonts w:ascii="Times New Roman" w:hAnsi="Times New Roman" w:cs="Times New Roman"/>
          <w:color w:val="000000" w:themeColor="text1"/>
          <w:sz w:val="28"/>
          <w:szCs w:val="28"/>
        </w:rPr>
      </w:pPr>
      <w:r w:rsidRPr="00DA3407">
        <w:rPr>
          <w:rFonts w:ascii="Times New Roman" w:hAnsi="Times New Roman" w:cs="Times New Roman"/>
          <w:color w:val="000000" w:themeColor="text1"/>
          <w:sz w:val="28"/>
          <w:szCs w:val="28"/>
        </w:rPr>
        <w:t>(підпис особи, яка заповнює</w:t>
      </w:r>
    </w:p>
    <w:p w14:paraId="6D76F25D" w14:textId="7DD5BAC0" w:rsidR="00491A73" w:rsidRDefault="00491A73" w:rsidP="00DA3407">
      <w:pPr>
        <w:pStyle w:val="a3"/>
        <w:rPr>
          <w:rFonts w:ascii="Times New Roman" w:hAnsi="Times New Roman" w:cs="Times New Roman"/>
          <w:color w:val="000000" w:themeColor="text1"/>
          <w:sz w:val="28"/>
          <w:szCs w:val="28"/>
        </w:rPr>
      </w:pPr>
      <w:r w:rsidRPr="00DA3407">
        <w:rPr>
          <w:rFonts w:ascii="Times New Roman" w:hAnsi="Times New Roman" w:cs="Times New Roman"/>
          <w:color w:val="000000" w:themeColor="text1"/>
          <w:sz w:val="28"/>
          <w:szCs w:val="28"/>
        </w:rPr>
        <w:t xml:space="preserve"> первинне повідомлення)</w:t>
      </w:r>
      <w:r w:rsidR="004241FF">
        <w:rPr>
          <w:rFonts w:ascii="Times New Roman" w:hAnsi="Times New Roman" w:cs="Times New Roman"/>
          <w:color w:val="000000" w:themeColor="text1"/>
          <w:sz w:val="28"/>
          <w:szCs w:val="28"/>
        </w:rPr>
        <w:t xml:space="preserve">                                    </w:t>
      </w:r>
      <w:r w:rsidRPr="00DA3407">
        <w:rPr>
          <w:rFonts w:ascii="Times New Roman" w:hAnsi="Times New Roman" w:cs="Times New Roman"/>
          <w:color w:val="000000" w:themeColor="text1"/>
          <w:sz w:val="28"/>
          <w:szCs w:val="28"/>
        </w:rPr>
        <w:t xml:space="preserve"> _______(дата) ___</w:t>
      </w:r>
      <w:r w:rsidR="00DA3407">
        <w:rPr>
          <w:rFonts w:ascii="Times New Roman" w:hAnsi="Times New Roman" w:cs="Times New Roman"/>
          <w:color w:val="000000" w:themeColor="text1"/>
          <w:sz w:val="28"/>
          <w:szCs w:val="28"/>
        </w:rPr>
        <w:t>__</w:t>
      </w:r>
    </w:p>
    <w:p w14:paraId="0B6A43CD" w14:textId="06B7C041" w:rsidR="004241FF" w:rsidRDefault="004241FF" w:rsidP="00DA3407">
      <w:pPr>
        <w:pStyle w:val="a3"/>
        <w:rPr>
          <w:rFonts w:ascii="Times New Roman" w:hAnsi="Times New Roman" w:cs="Times New Roman"/>
          <w:color w:val="000000" w:themeColor="text1"/>
          <w:sz w:val="28"/>
          <w:szCs w:val="28"/>
        </w:rPr>
      </w:pPr>
    </w:p>
    <w:p w14:paraId="52573A9B" w14:textId="14F93A48" w:rsidR="004241FF" w:rsidRDefault="004241FF" w:rsidP="00DA3407">
      <w:pPr>
        <w:pStyle w:val="a3"/>
        <w:rPr>
          <w:rFonts w:ascii="Times New Roman" w:hAnsi="Times New Roman" w:cs="Times New Roman"/>
          <w:color w:val="000000" w:themeColor="text1"/>
          <w:sz w:val="28"/>
          <w:szCs w:val="28"/>
        </w:rPr>
      </w:pPr>
    </w:p>
    <w:p w14:paraId="383D8A3D" w14:textId="2BED14D6" w:rsidR="004241FF" w:rsidRDefault="004241FF" w:rsidP="00DA3407">
      <w:pPr>
        <w:pStyle w:val="a3"/>
        <w:rPr>
          <w:rFonts w:ascii="Times New Roman" w:hAnsi="Times New Roman" w:cs="Times New Roman"/>
          <w:color w:val="000000" w:themeColor="text1"/>
          <w:sz w:val="28"/>
          <w:szCs w:val="28"/>
        </w:rPr>
      </w:pPr>
    </w:p>
    <w:p w14:paraId="414524F1" w14:textId="0B0EC95F" w:rsidR="004241FF" w:rsidRDefault="004241FF" w:rsidP="00DA3407">
      <w:pPr>
        <w:pStyle w:val="a3"/>
        <w:rPr>
          <w:rFonts w:ascii="Times New Roman" w:hAnsi="Times New Roman" w:cs="Times New Roman"/>
          <w:color w:val="000000" w:themeColor="text1"/>
          <w:sz w:val="28"/>
          <w:szCs w:val="28"/>
        </w:rPr>
      </w:pPr>
    </w:p>
    <w:p w14:paraId="514FF43D" w14:textId="0359A0E1" w:rsidR="004241FF" w:rsidRDefault="004241FF" w:rsidP="00DA3407">
      <w:pPr>
        <w:pStyle w:val="a3"/>
        <w:rPr>
          <w:rFonts w:ascii="Times New Roman" w:hAnsi="Times New Roman" w:cs="Times New Roman"/>
          <w:color w:val="000000" w:themeColor="text1"/>
          <w:sz w:val="28"/>
          <w:szCs w:val="28"/>
        </w:rPr>
      </w:pPr>
    </w:p>
    <w:p w14:paraId="207D8D9D" w14:textId="0BAE8A84" w:rsidR="004241FF" w:rsidRDefault="004241FF" w:rsidP="00DA3407">
      <w:pPr>
        <w:pStyle w:val="a3"/>
        <w:rPr>
          <w:rFonts w:ascii="Times New Roman" w:hAnsi="Times New Roman" w:cs="Times New Roman"/>
          <w:color w:val="000000" w:themeColor="text1"/>
          <w:sz w:val="28"/>
          <w:szCs w:val="28"/>
        </w:rPr>
      </w:pPr>
    </w:p>
    <w:p w14:paraId="4204B28F" w14:textId="4942F22A" w:rsidR="004241FF" w:rsidRDefault="004241FF" w:rsidP="00DA3407">
      <w:pPr>
        <w:pStyle w:val="a3"/>
        <w:rPr>
          <w:rFonts w:ascii="Times New Roman" w:hAnsi="Times New Roman" w:cs="Times New Roman"/>
          <w:color w:val="000000" w:themeColor="text1"/>
          <w:sz w:val="28"/>
          <w:szCs w:val="28"/>
        </w:rPr>
      </w:pPr>
    </w:p>
    <w:p w14:paraId="28510369" w14:textId="46FC97EE" w:rsidR="004241FF" w:rsidRDefault="004241FF" w:rsidP="00DA3407">
      <w:pPr>
        <w:pStyle w:val="a3"/>
        <w:rPr>
          <w:rFonts w:ascii="Times New Roman" w:hAnsi="Times New Roman" w:cs="Times New Roman"/>
          <w:color w:val="000000" w:themeColor="text1"/>
          <w:sz w:val="28"/>
          <w:szCs w:val="28"/>
        </w:rPr>
      </w:pPr>
    </w:p>
    <w:p w14:paraId="635D558F" w14:textId="0EA82F76" w:rsidR="004241FF" w:rsidRDefault="004241FF" w:rsidP="00DA3407">
      <w:pPr>
        <w:pStyle w:val="a3"/>
        <w:rPr>
          <w:rFonts w:ascii="Times New Roman" w:hAnsi="Times New Roman" w:cs="Times New Roman"/>
          <w:color w:val="000000" w:themeColor="text1"/>
          <w:sz w:val="28"/>
          <w:szCs w:val="28"/>
        </w:rPr>
      </w:pPr>
    </w:p>
    <w:p w14:paraId="6531738B" w14:textId="352A85BF" w:rsidR="004241FF" w:rsidRDefault="004241FF" w:rsidP="00DA3407">
      <w:pPr>
        <w:pStyle w:val="a3"/>
        <w:rPr>
          <w:rFonts w:ascii="Times New Roman" w:hAnsi="Times New Roman" w:cs="Times New Roman"/>
          <w:color w:val="000000" w:themeColor="text1"/>
          <w:sz w:val="28"/>
          <w:szCs w:val="28"/>
        </w:rPr>
      </w:pPr>
    </w:p>
    <w:p w14:paraId="3B59B998" w14:textId="7C31C173" w:rsidR="004241FF" w:rsidRDefault="004241FF" w:rsidP="00DA3407">
      <w:pPr>
        <w:pStyle w:val="a3"/>
        <w:rPr>
          <w:rFonts w:ascii="Times New Roman" w:hAnsi="Times New Roman" w:cs="Times New Roman"/>
          <w:color w:val="000000" w:themeColor="text1"/>
          <w:sz w:val="28"/>
          <w:szCs w:val="28"/>
        </w:rPr>
      </w:pPr>
    </w:p>
    <w:p w14:paraId="1BD752B0" w14:textId="2E8BF1CC" w:rsidR="004241FF" w:rsidRDefault="004241FF" w:rsidP="00DA3407">
      <w:pPr>
        <w:pStyle w:val="a3"/>
        <w:rPr>
          <w:rFonts w:ascii="Times New Roman" w:hAnsi="Times New Roman" w:cs="Times New Roman"/>
          <w:color w:val="000000" w:themeColor="text1"/>
          <w:sz w:val="28"/>
          <w:szCs w:val="28"/>
        </w:rPr>
      </w:pPr>
    </w:p>
    <w:p w14:paraId="49C7DA01" w14:textId="77777777" w:rsidR="004241FF" w:rsidRDefault="004241FF" w:rsidP="00DA3407">
      <w:pPr>
        <w:pStyle w:val="a3"/>
        <w:rPr>
          <w:rFonts w:ascii="Times New Roman" w:hAnsi="Times New Roman" w:cs="Times New Roman"/>
          <w:color w:val="000000" w:themeColor="text1"/>
          <w:sz w:val="28"/>
          <w:szCs w:val="28"/>
        </w:rPr>
      </w:pPr>
    </w:p>
    <w:p w14:paraId="239F9B0C" w14:textId="77777777" w:rsidR="004241FF" w:rsidRDefault="004241FF" w:rsidP="00DA3407">
      <w:pPr>
        <w:pStyle w:val="a3"/>
        <w:rPr>
          <w:rFonts w:ascii="Times New Roman" w:hAnsi="Times New Roman" w:cs="Times New Roman"/>
          <w:color w:val="000000" w:themeColor="text1"/>
          <w:sz w:val="28"/>
          <w:szCs w:val="28"/>
        </w:rPr>
      </w:pPr>
    </w:p>
    <w:p w14:paraId="0E6E7B57" w14:textId="3F7E7C6A" w:rsidR="004241FF" w:rsidRDefault="004241FF" w:rsidP="00DA3407">
      <w:pPr>
        <w:pStyle w:val="a3"/>
        <w:rPr>
          <w:rFonts w:ascii="Times New Roman" w:hAnsi="Times New Roman" w:cs="Times New Roman"/>
          <w:color w:val="000000" w:themeColor="text1"/>
          <w:sz w:val="28"/>
          <w:szCs w:val="28"/>
        </w:rPr>
      </w:pPr>
    </w:p>
    <w:p w14:paraId="7277D71B" w14:textId="7A841686" w:rsidR="004241FF" w:rsidRDefault="004241FF" w:rsidP="00DA3407">
      <w:pPr>
        <w:pStyle w:val="a3"/>
        <w:rPr>
          <w:rFonts w:ascii="Times New Roman" w:hAnsi="Times New Roman" w:cs="Times New Roman"/>
          <w:color w:val="000000" w:themeColor="text1"/>
          <w:sz w:val="28"/>
          <w:szCs w:val="28"/>
        </w:rPr>
      </w:pPr>
    </w:p>
    <w:p w14:paraId="38610C4A" w14:textId="7E21453A" w:rsidR="004241FF" w:rsidRDefault="004241FF" w:rsidP="00DA3407">
      <w:pPr>
        <w:pStyle w:val="a3"/>
        <w:rPr>
          <w:rFonts w:ascii="Times New Roman" w:hAnsi="Times New Roman" w:cs="Times New Roman"/>
          <w:color w:val="000000" w:themeColor="text1"/>
          <w:sz w:val="28"/>
          <w:szCs w:val="28"/>
        </w:rPr>
      </w:pPr>
    </w:p>
    <w:p w14:paraId="5D69B3CF" w14:textId="3B240236" w:rsidR="004241FF" w:rsidRDefault="004241FF" w:rsidP="00DA3407">
      <w:pPr>
        <w:pStyle w:val="a3"/>
        <w:rPr>
          <w:rFonts w:ascii="Times New Roman" w:hAnsi="Times New Roman" w:cs="Times New Roman"/>
          <w:color w:val="000000" w:themeColor="text1"/>
          <w:sz w:val="28"/>
          <w:szCs w:val="28"/>
        </w:rPr>
      </w:pPr>
    </w:p>
    <w:p w14:paraId="6F75AEAD" w14:textId="10BB139E" w:rsidR="004241FF" w:rsidRDefault="004241FF" w:rsidP="00DA3407">
      <w:pPr>
        <w:pStyle w:val="a3"/>
        <w:rPr>
          <w:rFonts w:ascii="Times New Roman" w:hAnsi="Times New Roman" w:cs="Times New Roman"/>
          <w:color w:val="000000" w:themeColor="text1"/>
          <w:sz w:val="28"/>
          <w:szCs w:val="28"/>
        </w:rPr>
      </w:pPr>
    </w:p>
    <w:p w14:paraId="73EC561C" w14:textId="4CB05579" w:rsidR="004241FF" w:rsidRDefault="004241FF" w:rsidP="00DA3407">
      <w:pPr>
        <w:pStyle w:val="a3"/>
        <w:rPr>
          <w:rFonts w:ascii="Times New Roman" w:hAnsi="Times New Roman" w:cs="Times New Roman"/>
          <w:color w:val="000000" w:themeColor="text1"/>
          <w:sz w:val="28"/>
          <w:szCs w:val="28"/>
        </w:rPr>
      </w:pPr>
    </w:p>
    <w:p w14:paraId="23CBF2FA" w14:textId="62352980" w:rsidR="004241FF" w:rsidRDefault="004241FF" w:rsidP="00DA3407">
      <w:pPr>
        <w:pStyle w:val="a3"/>
        <w:rPr>
          <w:rFonts w:ascii="Times New Roman" w:hAnsi="Times New Roman" w:cs="Times New Roman"/>
          <w:color w:val="000000" w:themeColor="text1"/>
          <w:sz w:val="28"/>
          <w:szCs w:val="28"/>
        </w:rPr>
      </w:pPr>
    </w:p>
    <w:p w14:paraId="2C85F4AF" w14:textId="2A08A79B" w:rsidR="004241FF" w:rsidRDefault="004241FF" w:rsidP="00DA3407">
      <w:pPr>
        <w:pStyle w:val="a3"/>
        <w:rPr>
          <w:rFonts w:ascii="Times New Roman" w:hAnsi="Times New Roman" w:cs="Times New Roman"/>
          <w:color w:val="000000" w:themeColor="text1"/>
          <w:sz w:val="28"/>
          <w:szCs w:val="28"/>
        </w:rPr>
      </w:pPr>
    </w:p>
    <w:p w14:paraId="2912AA78" w14:textId="4C228A2C" w:rsidR="004241FF" w:rsidRDefault="004241FF" w:rsidP="00DA3407">
      <w:pPr>
        <w:pStyle w:val="a3"/>
        <w:rPr>
          <w:rFonts w:ascii="Times New Roman" w:hAnsi="Times New Roman" w:cs="Times New Roman"/>
          <w:color w:val="000000" w:themeColor="text1"/>
          <w:sz w:val="28"/>
          <w:szCs w:val="28"/>
        </w:rPr>
      </w:pPr>
    </w:p>
    <w:p w14:paraId="641B85E3" w14:textId="0EEC2F62" w:rsidR="004241FF" w:rsidRDefault="004241FF" w:rsidP="00DA3407">
      <w:pPr>
        <w:pStyle w:val="a3"/>
        <w:rPr>
          <w:rFonts w:ascii="Times New Roman" w:hAnsi="Times New Roman" w:cs="Times New Roman"/>
          <w:color w:val="000000" w:themeColor="text1"/>
          <w:sz w:val="28"/>
          <w:szCs w:val="28"/>
        </w:rPr>
      </w:pPr>
    </w:p>
    <w:p w14:paraId="15E274E2" w14:textId="2BAAB102" w:rsidR="004241FF" w:rsidRDefault="004241FF" w:rsidP="00DA3407">
      <w:pPr>
        <w:pStyle w:val="a3"/>
        <w:rPr>
          <w:rFonts w:ascii="Times New Roman" w:hAnsi="Times New Roman" w:cs="Times New Roman"/>
          <w:color w:val="000000" w:themeColor="text1"/>
          <w:sz w:val="28"/>
          <w:szCs w:val="28"/>
        </w:rPr>
      </w:pPr>
    </w:p>
    <w:p w14:paraId="4E556853" w14:textId="3D9026BF" w:rsidR="004241FF" w:rsidRDefault="004241FF" w:rsidP="00DA3407">
      <w:pPr>
        <w:pStyle w:val="a3"/>
        <w:rPr>
          <w:rFonts w:ascii="Times New Roman" w:hAnsi="Times New Roman" w:cs="Times New Roman"/>
          <w:color w:val="000000" w:themeColor="text1"/>
          <w:sz w:val="28"/>
          <w:szCs w:val="28"/>
        </w:rPr>
      </w:pPr>
    </w:p>
    <w:p w14:paraId="5E2B4B1F" w14:textId="1303295D" w:rsidR="004241FF" w:rsidRDefault="004241FF" w:rsidP="00DA3407">
      <w:pPr>
        <w:pStyle w:val="a3"/>
        <w:rPr>
          <w:rFonts w:ascii="Times New Roman" w:hAnsi="Times New Roman" w:cs="Times New Roman"/>
          <w:color w:val="000000" w:themeColor="text1"/>
          <w:sz w:val="28"/>
          <w:szCs w:val="28"/>
        </w:rPr>
      </w:pPr>
    </w:p>
    <w:p w14:paraId="7B5695D2" w14:textId="43BE8C9B" w:rsidR="004241FF" w:rsidRDefault="004241FF" w:rsidP="00DA3407">
      <w:pPr>
        <w:pStyle w:val="a3"/>
        <w:rPr>
          <w:rFonts w:ascii="Times New Roman" w:hAnsi="Times New Roman" w:cs="Times New Roman"/>
          <w:color w:val="000000" w:themeColor="text1"/>
          <w:sz w:val="28"/>
          <w:szCs w:val="28"/>
        </w:rPr>
      </w:pPr>
    </w:p>
    <w:p w14:paraId="43406149" w14:textId="17E0F8FA" w:rsidR="004241FF" w:rsidRDefault="004241FF" w:rsidP="00DA3407">
      <w:pPr>
        <w:pStyle w:val="a3"/>
        <w:rPr>
          <w:rFonts w:ascii="Times New Roman" w:hAnsi="Times New Roman" w:cs="Times New Roman"/>
          <w:color w:val="000000" w:themeColor="text1"/>
          <w:sz w:val="28"/>
          <w:szCs w:val="28"/>
        </w:rPr>
      </w:pPr>
    </w:p>
    <w:p w14:paraId="14594D55" w14:textId="77777777" w:rsidR="00BD1277" w:rsidRDefault="00BD1277" w:rsidP="00DA3407">
      <w:pPr>
        <w:pStyle w:val="a3"/>
        <w:rPr>
          <w:rFonts w:ascii="Times New Roman" w:hAnsi="Times New Roman" w:cs="Times New Roman"/>
          <w:color w:val="000000" w:themeColor="text1"/>
          <w:sz w:val="28"/>
          <w:szCs w:val="28"/>
        </w:rPr>
      </w:pPr>
    </w:p>
    <w:p w14:paraId="40F864DC" w14:textId="77777777" w:rsidR="00BD1277" w:rsidRDefault="00BD1277" w:rsidP="00DA3407">
      <w:pPr>
        <w:pStyle w:val="a3"/>
        <w:rPr>
          <w:rFonts w:ascii="Times New Roman" w:hAnsi="Times New Roman" w:cs="Times New Roman"/>
          <w:color w:val="000000" w:themeColor="text1"/>
          <w:sz w:val="28"/>
          <w:szCs w:val="28"/>
        </w:rPr>
      </w:pPr>
    </w:p>
    <w:p w14:paraId="1442217E" w14:textId="77777777" w:rsidR="00BD1277" w:rsidRDefault="00BD1277" w:rsidP="00DA3407">
      <w:pPr>
        <w:pStyle w:val="a3"/>
        <w:rPr>
          <w:rFonts w:ascii="Times New Roman" w:hAnsi="Times New Roman" w:cs="Times New Roman"/>
          <w:color w:val="000000" w:themeColor="text1"/>
          <w:sz w:val="28"/>
          <w:szCs w:val="28"/>
        </w:rPr>
      </w:pPr>
    </w:p>
    <w:p w14:paraId="480BA2E2" w14:textId="77777777" w:rsidR="00BD1277" w:rsidRDefault="00BD1277" w:rsidP="00DA3407">
      <w:pPr>
        <w:pStyle w:val="a3"/>
        <w:rPr>
          <w:rFonts w:ascii="Times New Roman" w:hAnsi="Times New Roman" w:cs="Times New Roman"/>
          <w:color w:val="000000" w:themeColor="text1"/>
          <w:sz w:val="28"/>
          <w:szCs w:val="28"/>
        </w:rPr>
      </w:pPr>
    </w:p>
    <w:p w14:paraId="01749637" w14:textId="77777777" w:rsidR="00BD1277" w:rsidRDefault="00BD1277" w:rsidP="00DA3407">
      <w:pPr>
        <w:pStyle w:val="a3"/>
        <w:rPr>
          <w:rFonts w:ascii="Times New Roman" w:hAnsi="Times New Roman" w:cs="Times New Roman"/>
          <w:color w:val="000000" w:themeColor="text1"/>
          <w:sz w:val="28"/>
          <w:szCs w:val="28"/>
        </w:rPr>
      </w:pPr>
    </w:p>
    <w:p w14:paraId="2CBC3EED" w14:textId="77777777" w:rsidR="004241FF" w:rsidRDefault="004241FF" w:rsidP="00DA3407">
      <w:pPr>
        <w:pStyle w:val="a3"/>
        <w:rPr>
          <w:rFonts w:ascii="Times New Roman" w:hAnsi="Times New Roman" w:cs="Times New Roman"/>
          <w:color w:val="000000" w:themeColor="text1"/>
          <w:sz w:val="28"/>
          <w:szCs w:val="28"/>
        </w:rPr>
      </w:pPr>
    </w:p>
    <w:p w14:paraId="65F8CDBA" w14:textId="77777777" w:rsidR="004241FF" w:rsidRPr="00DA3407" w:rsidRDefault="004241FF" w:rsidP="00DA3407">
      <w:pPr>
        <w:pStyle w:val="a3"/>
        <w:rPr>
          <w:rFonts w:ascii="Times New Roman" w:hAnsi="Times New Roman" w:cs="Times New Roman"/>
          <w:color w:val="000000" w:themeColor="text1"/>
          <w:sz w:val="28"/>
          <w:szCs w:val="28"/>
        </w:rPr>
      </w:pPr>
    </w:p>
    <w:p w14:paraId="3204F2B3" w14:textId="52E468F7" w:rsidR="004939FE" w:rsidRPr="00BD1277" w:rsidRDefault="004939FE" w:rsidP="00BD1277">
      <w:pPr>
        <w:jc w:val="right"/>
        <w:rPr>
          <w:b/>
          <w:bCs/>
          <w:sz w:val="28"/>
          <w:szCs w:val="28"/>
        </w:rPr>
      </w:pPr>
      <w:r w:rsidRPr="00BD1277">
        <w:rPr>
          <w:b/>
          <w:bCs/>
          <w:sz w:val="28"/>
          <w:szCs w:val="28"/>
        </w:rPr>
        <w:t>Додаток 2</w:t>
      </w:r>
    </w:p>
    <w:p w14:paraId="02DF89D5" w14:textId="24CD890C" w:rsidR="004939FE" w:rsidRDefault="004939FE" w:rsidP="004939FE">
      <w:pPr>
        <w:jc w:val="center"/>
        <w:rPr>
          <w:b/>
          <w:bCs/>
          <w:color w:val="0070C0"/>
          <w:sz w:val="36"/>
          <w:szCs w:val="36"/>
        </w:rPr>
      </w:pPr>
      <w:r w:rsidRPr="00491A73">
        <w:rPr>
          <w:b/>
          <w:bCs/>
          <w:color w:val="0070C0"/>
          <w:sz w:val="36"/>
          <w:szCs w:val="36"/>
        </w:rPr>
        <w:t>Заповнення форми первинного повідомлення про підозру на випадок насильства щодо дитини</w:t>
      </w:r>
    </w:p>
    <w:p w14:paraId="7C0F5863" w14:textId="77777777" w:rsidR="00861BC8" w:rsidRDefault="00861BC8" w:rsidP="004939FE">
      <w:pPr>
        <w:jc w:val="center"/>
        <w:rPr>
          <w:b/>
          <w:bCs/>
          <w:color w:val="0070C0"/>
          <w:sz w:val="36"/>
          <w:szCs w:val="36"/>
        </w:rPr>
      </w:pPr>
    </w:p>
    <w:p w14:paraId="283FEB75" w14:textId="3738BDAC" w:rsidR="004939FE" w:rsidRDefault="004939FE" w:rsidP="004939FE">
      <w:pPr>
        <w:jc w:val="center"/>
        <w:rPr>
          <w:b/>
          <w:bCs/>
          <w:color w:val="0070C0"/>
          <w:sz w:val="36"/>
          <w:szCs w:val="36"/>
        </w:rPr>
      </w:pPr>
    </w:p>
    <w:tbl>
      <w:tblPr>
        <w:tblStyle w:val="a5"/>
        <w:tblW w:w="11413" w:type="dxa"/>
        <w:tblInd w:w="-1139" w:type="dxa"/>
        <w:tblLook w:val="04A0" w:firstRow="1" w:lastRow="0" w:firstColumn="1" w:lastColumn="0" w:noHBand="0" w:noVBand="1"/>
      </w:tblPr>
      <w:tblGrid>
        <w:gridCol w:w="601"/>
        <w:gridCol w:w="2465"/>
        <w:gridCol w:w="1525"/>
        <w:gridCol w:w="1402"/>
        <w:gridCol w:w="1638"/>
        <w:gridCol w:w="1574"/>
        <w:gridCol w:w="2208"/>
      </w:tblGrid>
      <w:tr w:rsidR="005B1530" w14:paraId="613248F4" w14:textId="77777777" w:rsidTr="00BD1277">
        <w:trPr>
          <w:trHeight w:val="3683"/>
        </w:trPr>
        <w:tc>
          <w:tcPr>
            <w:tcW w:w="601" w:type="dxa"/>
          </w:tcPr>
          <w:p w14:paraId="1AC9F586" w14:textId="6AA25545" w:rsidR="004939FE" w:rsidRPr="005B1530" w:rsidRDefault="005B1530" w:rsidP="004939FE">
            <w:pPr>
              <w:jc w:val="center"/>
              <w:rPr>
                <w:rFonts w:ascii="Times New Roman" w:hAnsi="Times New Roman" w:cs="Times New Roman"/>
                <w:color w:val="0070C0"/>
                <w:sz w:val="28"/>
                <w:szCs w:val="28"/>
              </w:rPr>
            </w:pPr>
            <w:r w:rsidRPr="005B1530">
              <w:rPr>
                <w:rFonts w:ascii="Times New Roman" w:hAnsi="Times New Roman" w:cs="Times New Roman"/>
                <w:color w:val="000000" w:themeColor="text1"/>
                <w:sz w:val="28"/>
                <w:szCs w:val="28"/>
              </w:rPr>
              <w:t>№</w:t>
            </w:r>
          </w:p>
        </w:tc>
        <w:tc>
          <w:tcPr>
            <w:tcW w:w="2465" w:type="dxa"/>
          </w:tcPr>
          <w:p w14:paraId="50DCD6A4" w14:textId="077F7360" w:rsidR="004939FE" w:rsidRPr="005B1530" w:rsidRDefault="005B1530" w:rsidP="004939FE">
            <w:pPr>
              <w:jc w:val="center"/>
              <w:rPr>
                <w:rFonts w:ascii="Times New Roman" w:hAnsi="Times New Roman" w:cs="Times New Roman"/>
                <w:color w:val="0070C0"/>
                <w:sz w:val="28"/>
                <w:szCs w:val="28"/>
              </w:rPr>
            </w:pPr>
            <w:r w:rsidRPr="005B1530">
              <w:rPr>
                <w:rFonts w:ascii="Times New Roman" w:hAnsi="Times New Roman" w:cs="Times New Roman"/>
                <w:color w:val="000000" w:themeColor="text1"/>
                <w:sz w:val="28"/>
                <w:szCs w:val="28"/>
              </w:rPr>
              <w:t>Інформація про спосіб отримання повідомлення про підозру на випадок насильства щодо дитини (звернення (повідомлення): усне/письмове)</w:t>
            </w:r>
          </w:p>
        </w:tc>
        <w:tc>
          <w:tcPr>
            <w:tcW w:w="1525" w:type="dxa"/>
          </w:tcPr>
          <w:p w14:paraId="43233DED" w14:textId="60CCD4E0" w:rsidR="004939FE" w:rsidRPr="005B1530" w:rsidRDefault="005B1530" w:rsidP="004939FE">
            <w:pPr>
              <w:jc w:val="center"/>
              <w:rPr>
                <w:rFonts w:ascii="Times New Roman" w:hAnsi="Times New Roman" w:cs="Times New Roman"/>
                <w:color w:val="0070C0"/>
                <w:sz w:val="28"/>
                <w:szCs w:val="28"/>
              </w:rPr>
            </w:pPr>
            <w:r w:rsidRPr="005B1530">
              <w:rPr>
                <w:rFonts w:ascii="Times New Roman" w:hAnsi="Times New Roman" w:cs="Times New Roman"/>
                <w:color w:val="000000" w:themeColor="text1"/>
                <w:sz w:val="28"/>
                <w:szCs w:val="28"/>
              </w:rPr>
              <w:t>Прізвище, ім’я дитини</w:t>
            </w:r>
          </w:p>
        </w:tc>
        <w:tc>
          <w:tcPr>
            <w:tcW w:w="1402" w:type="dxa"/>
          </w:tcPr>
          <w:p w14:paraId="3A0B799A" w14:textId="5DAE343A" w:rsidR="004939FE" w:rsidRPr="005B1530" w:rsidRDefault="005B1530" w:rsidP="004939FE">
            <w:pPr>
              <w:jc w:val="center"/>
              <w:rPr>
                <w:rFonts w:ascii="Times New Roman" w:hAnsi="Times New Roman" w:cs="Times New Roman"/>
                <w:color w:val="000000" w:themeColor="text1"/>
                <w:sz w:val="28"/>
                <w:szCs w:val="28"/>
              </w:rPr>
            </w:pPr>
            <w:r w:rsidRPr="005B1530">
              <w:rPr>
                <w:rFonts w:ascii="Times New Roman" w:hAnsi="Times New Roman" w:cs="Times New Roman"/>
                <w:color w:val="000000" w:themeColor="text1"/>
                <w:sz w:val="28"/>
                <w:szCs w:val="28"/>
              </w:rPr>
              <w:t>Тип ситуації*</w:t>
            </w:r>
          </w:p>
        </w:tc>
        <w:tc>
          <w:tcPr>
            <w:tcW w:w="1638" w:type="dxa"/>
          </w:tcPr>
          <w:p w14:paraId="6544CDE1" w14:textId="588E9B9B" w:rsidR="004939FE" w:rsidRPr="005B1530" w:rsidRDefault="005B1530" w:rsidP="004939FE">
            <w:pPr>
              <w:jc w:val="center"/>
              <w:rPr>
                <w:rFonts w:ascii="Times New Roman" w:hAnsi="Times New Roman" w:cs="Times New Roman"/>
                <w:color w:val="000000" w:themeColor="text1"/>
                <w:sz w:val="28"/>
                <w:szCs w:val="28"/>
              </w:rPr>
            </w:pPr>
            <w:r w:rsidRPr="005B1530">
              <w:rPr>
                <w:rFonts w:ascii="Times New Roman" w:hAnsi="Times New Roman" w:cs="Times New Roman"/>
                <w:color w:val="000000" w:themeColor="text1"/>
                <w:sz w:val="28"/>
                <w:szCs w:val="28"/>
              </w:rPr>
              <w:t>Заходи реагування</w:t>
            </w:r>
          </w:p>
        </w:tc>
        <w:tc>
          <w:tcPr>
            <w:tcW w:w="1574" w:type="dxa"/>
          </w:tcPr>
          <w:p w14:paraId="60379621" w14:textId="77777777" w:rsidR="004939FE" w:rsidRDefault="005B1530" w:rsidP="004939FE">
            <w:pPr>
              <w:jc w:val="center"/>
              <w:rPr>
                <w:rFonts w:ascii="Times New Roman" w:hAnsi="Times New Roman" w:cs="Times New Roman"/>
                <w:color w:val="000000" w:themeColor="text1"/>
                <w:sz w:val="28"/>
                <w:szCs w:val="28"/>
              </w:rPr>
            </w:pPr>
            <w:r w:rsidRPr="00861BC8">
              <w:rPr>
                <w:rFonts w:ascii="Times New Roman" w:hAnsi="Times New Roman" w:cs="Times New Roman"/>
                <w:color w:val="000000" w:themeColor="text1"/>
                <w:sz w:val="28"/>
                <w:szCs w:val="28"/>
              </w:rPr>
              <w:t>Результат</w:t>
            </w:r>
          </w:p>
          <w:p w14:paraId="1B9B0EC7" w14:textId="13FFDD80" w:rsidR="00861BC8" w:rsidRPr="00861BC8" w:rsidRDefault="00861BC8" w:rsidP="004939FE">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2208" w:type="dxa"/>
          </w:tcPr>
          <w:p w14:paraId="26929A32" w14:textId="3C8FE51A" w:rsidR="004939FE" w:rsidRPr="00861BC8" w:rsidRDefault="005B1530" w:rsidP="004939FE">
            <w:pPr>
              <w:jc w:val="center"/>
              <w:rPr>
                <w:rFonts w:ascii="Times New Roman" w:hAnsi="Times New Roman" w:cs="Times New Roman"/>
                <w:color w:val="000000" w:themeColor="text1"/>
                <w:sz w:val="28"/>
                <w:szCs w:val="28"/>
              </w:rPr>
            </w:pPr>
            <w:r w:rsidRPr="00861BC8">
              <w:rPr>
                <w:rFonts w:ascii="Times New Roman" w:hAnsi="Times New Roman" w:cs="Times New Roman"/>
                <w:color w:val="000000" w:themeColor="text1"/>
                <w:sz w:val="28"/>
                <w:szCs w:val="28"/>
              </w:rPr>
              <w:t>Підпис відповідальної особи</w:t>
            </w:r>
          </w:p>
        </w:tc>
      </w:tr>
      <w:tr w:rsidR="005B1530" w14:paraId="0EA244A0" w14:textId="77777777" w:rsidTr="00BD1277">
        <w:trPr>
          <w:trHeight w:val="328"/>
        </w:trPr>
        <w:tc>
          <w:tcPr>
            <w:tcW w:w="601" w:type="dxa"/>
          </w:tcPr>
          <w:p w14:paraId="61259BD8" w14:textId="310EE9E7" w:rsidR="004939FE" w:rsidRDefault="004939FE" w:rsidP="004939FE">
            <w:pPr>
              <w:jc w:val="center"/>
              <w:rPr>
                <w:rFonts w:ascii="Times New Roman" w:hAnsi="Times New Roman" w:cs="Times New Roman"/>
                <w:b/>
                <w:bCs/>
                <w:color w:val="0070C0"/>
                <w:sz w:val="28"/>
                <w:szCs w:val="28"/>
              </w:rPr>
            </w:pPr>
          </w:p>
        </w:tc>
        <w:tc>
          <w:tcPr>
            <w:tcW w:w="2465" w:type="dxa"/>
          </w:tcPr>
          <w:p w14:paraId="7AD89A30" w14:textId="77777777" w:rsidR="004939FE" w:rsidRDefault="004939FE" w:rsidP="004939FE">
            <w:pPr>
              <w:jc w:val="center"/>
              <w:rPr>
                <w:rFonts w:ascii="Times New Roman" w:hAnsi="Times New Roman" w:cs="Times New Roman"/>
                <w:b/>
                <w:bCs/>
                <w:color w:val="0070C0"/>
                <w:sz w:val="28"/>
                <w:szCs w:val="28"/>
              </w:rPr>
            </w:pPr>
          </w:p>
        </w:tc>
        <w:tc>
          <w:tcPr>
            <w:tcW w:w="1525" w:type="dxa"/>
          </w:tcPr>
          <w:p w14:paraId="62A012C7" w14:textId="77777777" w:rsidR="004939FE" w:rsidRDefault="004939FE" w:rsidP="004939FE">
            <w:pPr>
              <w:jc w:val="center"/>
              <w:rPr>
                <w:rFonts w:ascii="Times New Roman" w:hAnsi="Times New Roman" w:cs="Times New Roman"/>
                <w:b/>
                <w:bCs/>
                <w:color w:val="0070C0"/>
                <w:sz w:val="28"/>
                <w:szCs w:val="28"/>
              </w:rPr>
            </w:pPr>
          </w:p>
        </w:tc>
        <w:tc>
          <w:tcPr>
            <w:tcW w:w="1402" w:type="dxa"/>
          </w:tcPr>
          <w:p w14:paraId="31FD5980" w14:textId="77777777" w:rsidR="004939FE" w:rsidRDefault="004939FE" w:rsidP="004939FE">
            <w:pPr>
              <w:jc w:val="center"/>
              <w:rPr>
                <w:rFonts w:ascii="Times New Roman" w:hAnsi="Times New Roman" w:cs="Times New Roman"/>
                <w:b/>
                <w:bCs/>
                <w:color w:val="0070C0"/>
                <w:sz w:val="28"/>
                <w:szCs w:val="28"/>
              </w:rPr>
            </w:pPr>
          </w:p>
        </w:tc>
        <w:tc>
          <w:tcPr>
            <w:tcW w:w="1638" w:type="dxa"/>
          </w:tcPr>
          <w:p w14:paraId="5F5F4AFB" w14:textId="77777777" w:rsidR="004939FE" w:rsidRDefault="004939FE" w:rsidP="004939FE">
            <w:pPr>
              <w:jc w:val="center"/>
              <w:rPr>
                <w:rFonts w:ascii="Times New Roman" w:hAnsi="Times New Roman" w:cs="Times New Roman"/>
                <w:b/>
                <w:bCs/>
                <w:color w:val="0070C0"/>
                <w:sz w:val="28"/>
                <w:szCs w:val="28"/>
              </w:rPr>
            </w:pPr>
          </w:p>
        </w:tc>
        <w:tc>
          <w:tcPr>
            <w:tcW w:w="1574" w:type="dxa"/>
          </w:tcPr>
          <w:p w14:paraId="65CC63F6" w14:textId="77777777" w:rsidR="004939FE" w:rsidRDefault="004939FE" w:rsidP="004939FE">
            <w:pPr>
              <w:jc w:val="center"/>
              <w:rPr>
                <w:rFonts w:ascii="Times New Roman" w:hAnsi="Times New Roman" w:cs="Times New Roman"/>
                <w:b/>
                <w:bCs/>
                <w:color w:val="0070C0"/>
                <w:sz w:val="28"/>
                <w:szCs w:val="28"/>
              </w:rPr>
            </w:pPr>
          </w:p>
        </w:tc>
        <w:tc>
          <w:tcPr>
            <w:tcW w:w="2208" w:type="dxa"/>
          </w:tcPr>
          <w:p w14:paraId="6D23B9F8" w14:textId="77777777" w:rsidR="004939FE" w:rsidRDefault="004939FE" w:rsidP="004939FE">
            <w:pPr>
              <w:jc w:val="center"/>
              <w:rPr>
                <w:rFonts w:ascii="Times New Roman" w:hAnsi="Times New Roman" w:cs="Times New Roman"/>
                <w:b/>
                <w:bCs/>
                <w:color w:val="0070C0"/>
                <w:sz w:val="28"/>
                <w:szCs w:val="28"/>
              </w:rPr>
            </w:pPr>
          </w:p>
        </w:tc>
      </w:tr>
      <w:tr w:rsidR="00861BC8" w14:paraId="30222DAC" w14:textId="77777777" w:rsidTr="00BD1277">
        <w:trPr>
          <w:trHeight w:val="328"/>
        </w:trPr>
        <w:tc>
          <w:tcPr>
            <w:tcW w:w="601" w:type="dxa"/>
          </w:tcPr>
          <w:p w14:paraId="53C8A8F4" w14:textId="77777777" w:rsidR="00861BC8" w:rsidRDefault="00861BC8" w:rsidP="004939FE">
            <w:pPr>
              <w:jc w:val="center"/>
              <w:rPr>
                <w:rFonts w:ascii="Times New Roman" w:hAnsi="Times New Roman" w:cs="Times New Roman"/>
                <w:b/>
                <w:bCs/>
                <w:color w:val="0070C0"/>
                <w:sz w:val="28"/>
                <w:szCs w:val="28"/>
              </w:rPr>
            </w:pPr>
          </w:p>
        </w:tc>
        <w:tc>
          <w:tcPr>
            <w:tcW w:w="2465" w:type="dxa"/>
          </w:tcPr>
          <w:p w14:paraId="540685A9" w14:textId="77777777" w:rsidR="00861BC8" w:rsidRDefault="00861BC8" w:rsidP="004939FE">
            <w:pPr>
              <w:jc w:val="center"/>
              <w:rPr>
                <w:rFonts w:ascii="Times New Roman" w:hAnsi="Times New Roman" w:cs="Times New Roman"/>
                <w:b/>
                <w:bCs/>
                <w:color w:val="0070C0"/>
                <w:sz w:val="28"/>
                <w:szCs w:val="28"/>
              </w:rPr>
            </w:pPr>
          </w:p>
        </w:tc>
        <w:tc>
          <w:tcPr>
            <w:tcW w:w="1525" w:type="dxa"/>
          </w:tcPr>
          <w:p w14:paraId="19428940" w14:textId="77777777" w:rsidR="00861BC8" w:rsidRDefault="00861BC8" w:rsidP="004939FE">
            <w:pPr>
              <w:jc w:val="center"/>
              <w:rPr>
                <w:rFonts w:ascii="Times New Roman" w:hAnsi="Times New Roman" w:cs="Times New Roman"/>
                <w:b/>
                <w:bCs/>
                <w:color w:val="0070C0"/>
                <w:sz w:val="28"/>
                <w:szCs w:val="28"/>
              </w:rPr>
            </w:pPr>
          </w:p>
        </w:tc>
        <w:tc>
          <w:tcPr>
            <w:tcW w:w="1402" w:type="dxa"/>
          </w:tcPr>
          <w:p w14:paraId="28982276" w14:textId="77777777" w:rsidR="00861BC8" w:rsidRDefault="00861BC8" w:rsidP="004939FE">
            <w:pPr>
              <w:jc w:val="center"/>
              <w:rPr>
                <w:rFonts w:ascii="Times New Roman" w:hAnsi="Times New Roman" w:cs="Times New Roman"/>
                <w:b/>
                <w:bCs/>
                <w:color w:val="0070C0"/>
                <w:sz w:val="28"/>
                <w:szCs w:val="28"/>
              </w:rPr>
            </w:pPr>
          </w:p>
        </w:tc>
        <w:tc>
          <w:tcPr>
            <w:tcW w:w="1638" w:type="dxa"/>
          </w:tcPr>
          <w:p w14:paraId="6F6EC3E8" w14:textId="77777777" w:rsidR="00861BC8" w:rsidRDefault="00861BC8" w:rsidP="004939FE">
            <w:pPr>
              <w:jc w:val="center"/>
              <w:rPr>
                <w:rFonts w:ascii="Times New Roman" w:hAnsi="Times New Roman" w:cs="Times New Roman"/>
                <w:b/>
                <w:bCs/>
                <w:color w:val="0070C0"/>
                <w:sz w:val="28"/>
                <w:szCs w:val="28"/>
              </w:rPr>
            </w:pPr>
          </w:p>
        </w:tc>
        <w:tc>
          <w:tcPr>
            <w:tcW w:w="1574" w:type="dxa"/>
          </w:tcPr>
          <w:p w14:paraId="075EA095" w14:textId="77777777" w:rsidR="00861BC8" w:rsidRDefault="00861BC8" w:rsidP="004939FE">
            <w:pPr>
              <w:jc w:val="center"/>
              <w:rPr>
                <w:rFonts w:ascii="Times New Roman" w:hAnsi="Times New Roman" w:cs="Times New Roman"/>
                <w:b/>
                <w:bCs/>
                <w:color w:val="0070C0"/>
                <w:sz w:val="28"/>
                <w:szCs w:val="28"/>
              </w:rPr>
            </w:pPr>
          </w:p>
        </w:tc>
        <w:tc>
          <w:tcPr>
            <w:tcW w:w="2208" w:type="dxa"/>
          </w:tcPr>
          <w:p w14:paraId="54432D00" w14:textId="77777777" w:rsidR="00861BC8" w:rsidRDefault="00861BC8" w:rsidP="004939FE">
            <w:pPr>
              <w:jc w:val="center"/>
              <w:rPr>
                <w:rFonts w:ascii="Times New Roman" w:hAnsi="Times New Roman" w:cs="Times New Roman"/>
                <w:b/>
                <w:bCs/>
                <w:color w:val="0070C0"/>
                <w:sz w:val="28"/>
                <w:szCs w:val="28"/>
              </w:rPr>
            </w:pPr>
          </w:p>
        </w:tc>
      </w:tr>
      <w:tr w:rsidR="00861BC8" w14:paraId="5415D321" w14:textId="77777777" w:rsidTr="00BD1277">
        <w:trPr>
          <w:trHeight w:val="343"/>
        </w:trPr>
        <w:tc>
          <w:tcPr>
            <w:tcW w:w="601" w:type="dxa"/>
          </w:tcPr>
          <w:p w14:paraId="4EF1C2AC" w14:textId="77777777" w:rsidR="00861BC8" w:rsidRDefault="00861BC8" w:rsidP="004939FE">
            <w:pPr>
              <w:jc w:val="center"/>
              <w:rPr>
                <w:rFonts w:ascii="Times New Roman" w:hAnsi="Times New Roman" w:cs="Times New Roman"/>
                <w:b/>
                <w:bCs/>
                <w:color w:val="0070C0"/>
                <w:sz w:val="28"/>
                <w:szCs w:val="28"/>
              </w:rPr>
            </w:pPr>
          </w:p>
        </w:tc>
        <w:tc>
          <w:tcPr>
            <w:tcW w:w="2465" w:type="dxa"/>
          </w:tcPr>
          <w:p w14:paraId="2BC6293C" w14:textId="77777777" w:rsidR="00861BC8" w:rsidRDefault="00861BC8" w:rsidP="004939FE">
            <w:pPr>
              <w:jc w:val="center"/>
              <w:rPr>
                <w:rFonts w:ascii="Times New Roman" w:hAnsi="Times New Roman" w:cs="Times New Roman"/>
                <w:b/>
                <w:bCs/>
                <w:color w:val="0070C0"/>
                <w:sz w:val="28"/>
                <w:szCs w:val="28"/>
              </w:rPr>
            </w:pPr>
          </w:p>
        </w:tc>
        <w:tc>
          <w:tcPr>
            <w:tcW w:w="1525" w:type="dxa"/>
          </w:tcPr>
          <w:p w14:paraId="6C28BA16" w14:textId="77777777" w:rsidR="00861BC8" w:rsidRDefault="00861BC8" w:rsidP="004939FE">
            <w:pPr>
              <w:jc w:val="center"/>
              <w:rPr>
                <w:rFonts w:ascii="Times New Roman" w:hAnsi="Times New Roman" w:cs="Times New Roman"/>
                <w:b/>
                <w:bCs/>
                <w:color w:val="0070C0"/>
                <w:sz w:val="28"/>
                <w:szCs w:val="28"/>
              </w:rPr>
            </w:pPr>
          </w:p>
        </w:tc>
        <w:tc>
          <w:tcPr>
            <w:tcW w:w="1402" w:type="dxa"/>
          </w:tcPr>
          <w:p w14:paraId="7177CF48" w14:textId="77777777" w:rsidR="00861BC8" w:rsidRDefault="00861BC8" w:rsidP="004939FE">
            <w:pPr>
              <w:jc w:val="center"/>
              <w:rPr>
                <w:rFonts w:ascii="Times New Roman" w:hAnsi="Times New Roman" w:cs="Times New Roman"/>
                <w:b/>
                <w:bCs/>
                <w:color w:val="0070C0"/>
                <w:sz w:val="28"/>
                <w:szCs w:val="28"/>
              </w:rPr>
            </w:pPr>
          </w:p>
        </w:tc>
        <w:tc>
          <w:tcPr>
            <w:tcW w:w="1638" w:type="dxa"/>
          </w:tcPr>
          <w:p w14:paraId="1C57EF93" w14:textId="77777777" w:rsidR="00861BC8" w:rsidRDefault="00861BC8" w:rsidP="004939FE">
            <w:pPr>
              <w:jc w:val="center"/>
              <w:rPr>
                <w:rFonts w:ascii="Times New Roman" w:hAnsi="Times New Roman" w:cs="Times New Roman"/>
                <w:b/>
                <w:bCs/>
                <w:color w:val="0070C0"/>
                <w:sz w:val="28"/>
                <w:szCs w:val="28"/>
              </w:rPr>
            </w:pPr>
          </w:p>
        </w:tc>
        <w:tc>
          <w:tcPr>
            <w:tcW w:w="1574" w:type="dxa"/>
          </w:tcPr>
          <w:p w14:paraId="748E9BF6" w14:textId="77777777" w:rsidR="00861BC8" w:rsidRDefault="00861BC8" w:rsidP="004939FE">
            <w:pPr>
              <w:jc w:val="center"/>
              <w:rPr>
                <w:rFonts w:ascii="Times New Roman" w:hAnsi="Times New Roman" w:cs="Times New Roman"/>
                <w:b/>
                <w:bCs/>
                <w:color w:val="0070C0"/>
                <w:sz w:val="28"/>
                <w:szCs w:val="28"/>
              </w:rPr>
            </w:pPr>
          </w:p>
        </w:tc>
        <w:tc>
          <w:tcPr>
            <w:tcW w:w="2208" w:type="dxa"/>
          </w:tcPr>
          <w:p w14:paraId="1E022A19" w14:textId="77777777" w:rsidR="00861BC8" w:rsidRDefault="00861BC8" w:rsidP="004939FE">
            <w:pPr>
              <w:jc w:val="center"/>
              <w:rPr>
                <w:rFonts w:ascii="Times New Roman" w:hAnsi="Times New Roman" w:cs="Times New Roman"/>
                <w:b/>
                <w:bCs/>
                <w:color w:val="0070C0"/>
                <w:sz w:val="28"/>
                <w:szCs w:val="28"/>
              </w:rPr>
            </w:pPr>
          </w:p>
        </w:tc>
      </w:tr>
      <w:tr w:rsidR="00861BC8" w14:paraId="761C2056" w14:textId="77777777" w:rsidTr="00BD1277">
        <w:trPr>
          <w:trHeight w:val="328"/>
        </w:trPr>
        <w:tc>
          <w:tcPr>
            <w:tcW w:w="601" w:type="dxa"/>
          </w:tcPr>
          <w:p w14:paraId="0ACF37E0" w14:textId="77777777" w:rsidR="00861BC8" w:rsidRDefault="00861BC8" w:rsidP="004939FE">
            <w:pPr>
              <w:jc w:val="center"/>
              <w:rPr>
                <w:rFonts w:ascii="Times New Roman" w:hAnsi="Times New Roman" w:cs="Times New Roman"/>
                <w:b/>
                <w:bCs/>
                <w:color w:val="0070C0"/>
                <w:sz w:val="28"/>
                <w:szCs w:val="28"/>
              </w:rPr>
            </w:pPr>
          </w:p>
        </w:tc>
        <w:tc>
          <w:tcPr>
            <w:tcW w:w="2465" w:type="dxa"/>
          </w:tcPr>
          <w:p w14:paraId="4A9F4878" w14:textId="77777777" w:rsidR="00861BC8" w:rsidRDefault="00861BC8" w:rsidP="004939FE">
            <w:pPr>
              <w:jc w:val="center"/>
              <w:rPr>
                <w:rFonts w:ascii="Times New Roman" w:hAnsi="Times New Roman" w:cs="Times New Roman"/>
                <w:b/>
                <w:bCs/>
                <w:color w:val="0070C0"/>
                <w:sz w:val="28"/>
                <w:szCs w:val="28"/>
              </w:rPr>
            </w:pPr>
          </w:p>
        </w:tc>
        <w:tc>
          <w:tcPr>
            <w:tcW w:w="1525" w:type="dxa"/>
          </w:tcPr>
          <w:p w14:paraId="5BABF0FE" w14:textId="77777777" w:rsidR="00861BC8" w:rsidRDefault="00861BC8" w:rsidP="004939FE">
            <w:pPr>
              <w:jc w:val="center"/>
              <w:rPr>
                <w:rFonts w:ascii="Times New Roman" w:hAnsi="Times New Roman" w:cs="Times New Roman"/>
                <w:b/>
                <w:bCs/>
                <w:color w:val="0070C0"/>
                <w:sz w:val="28"/>
                <w:szCs w:val="28"/>
              </w:rPr>
            </w:pPr>
          </w:p>
        </w:tc>
        <w:tc>
          <w:tcPr>
            <w:tcW w:w="1402" w:type="dxa"/>
          </w:tcPr>
          <w:p w14:paraId="6E493276" w14:textId="77777777" w:rsidR="00861BC8" w:rsidRDefault="00861BC8" w:rsidP="004939FE">
            <w:pPr>
              <w:jc w:val="center"/>
              <w:rPr>
                <w:rFonts w:ascii="Times New Roman" w:hAnsi="Times New Roman" w:cs="Times New Roman"/>
                <w:b/>
                <w:bCs/>
                <w:color w:val="0070C0"/>
                <w:sz w:val="28"/>
                <w:szCs w:val="28"/>
              </w:rPr>
            </w:pPr>
          </w:p>
        </w:tc>
        <w:tc>
          <w:tcPr>
            <w:tcW w:w="1638" w:type="dxa"/>
          </w:tcPr>
          <w:p w14:paraId="0921D22E" w14:textId="77777777" w:rsidR="00861BC8" w:rsidRDefault="00861BC8" w:rsidP="004939FE">
            <w:pPr>
              <w:jc w:val="center"/>
              <w:rPr>
                <w:rFonts w:ascii="Times New Roman" w:hAnsi="Times New Roman" w:cs="Times New Roman"/>
                <w:b/>
                <w:bCs/>
                <w:color w:val="0070C0"/>
                <w:sz w:val="28"/>
                <w:szCs w:val="28"/>
              </w:rPr>
            </w:pPr>
          </w:p>
        </w:tc>
        <w:tc>
          <w:tcPr>
            <w:tcW w:w="1574" w:type="dxa"/>
          </w:tcPr>
          <w:p w14:paraId="7188E52E" w14:textId="77777777" w:rsidR="00861BC8" w:rsidRDefault="00861BC8" w:rsidP="004939FE">
            <w:pPr>
              <w:jc w:val="center"/>
              <w:rPr>
                <w:rFonts w:ascii="Times New Roman" w:hAnsi="Times New Roman" w:cs="Times New Roman"/>
                <w:b/>
                <w:bCs/>
                <w:color w:val="0070C0"/>
                <w:sz w:val="28"/>
                <w:szCs w:val="28"/>
              </w:rPr>
            </w:pPr>
          </w:p>
        </w:tc>
        <w:tc>
          <w:tcPr>
            <w:tcW w:w="2208" w:type="dxa"/>
          </w:tcPr>
          <w:p w14:paraId="2BCD17F0" w14:textId="77777777" w:rsidR="00861BC8" w:rsidRDefault="00861BC8" w:rsidP="004939FE">
            <w:pPr>
              <w:jc w:val="center"/>
              <w:rPr>
                <w:rFonts w:ascii="Times New Roman" w:hAnsi="Times New Roman" w:cs="Times New Roman"/>
                <w:b/>
                <w:bCs/>
                <w:color w:val="0070C0"/>
                <w:sz w:val="28"/>
                <w:szCs w:val="28"/>
              </w:rPr>
            </w:pPr>
          </w:p>
        </w:tc>
      </w:tr>
      <w:tr w:rsidR="00861BC8" w14:paraId="7F57D416" w14:textId="77777777" w:rsidTr="00BD1277">
        <w:trPr>
          <w:trHeight w:val="328"/>
        </w:trPr>
        <w:tc>
          <w:tcPr>
            <w:tcW w:w="601" w:type="dxa"/>
          </w:tcPr>
          <w:p w14:paraId="3FE4EBAD" w14:textId="77777777" w:rsidR="00861BC8" w:rsidRDefault="00861BC8" w:rsidP="004939FE">
            <w:pPr>
              <w:jc w:val="center"/>
              <w:rPr>
                <w:rFonts w:ascii="Times New Roman" w:hAnsi="Times New Roman" w:cs="Times New Roman"/>
                <w:b/>
                <w:bCs/>
                <w:color w:val="0070C0"/>
                <w:sz w:val="28"/>
                <w:szCs w:val="28"/>
              </w:rPr>
            </w:pPr>
          </w:p>
        </w:tc>
        <w:tc>
          <w:tcPr>
            <w:tcW w:w="2465" w:type="dxa"/>
          </w:tcPr>
          <w:p w14:paraId="4C323413" w14:textId="77777777" w:rsidR="00861BC8" w:rsidRDefault="00861BC8" w:rsidP="004939FE">
            <w:pPr>
              <w:jc w:val="center"/>
              <w:rPr>
                <w:rFonts w:ascii="Times New Roman" w:hAnsi="Times New Roman" w:cs="Times New Roman"/>
                <w:b/>
                <w:bCs/>
                <w:color w:val="0070C0"/>
                <w:sz w:val="28"/>
                <w:szCs w:val="28"/>
              </w:rPr>
            </w:pPr>
          </w:p>
        </w:tc>
        <w:tc>
          <w:tcPr>
            <w:tcW w:w="1525" w:type="dxa"/>
          </w:tcPr>
          <w:p w14:paraId="3D0489C7" w14:textId="77777777" w:rsidR="00861BC8" w:rsidRDefault="00861BC8" w:rsidP="004939FE">
            <w:pPr>
              <w:jc w:val="center"/>
              <w:rPr>
                <w:rFonts w:ascii="Times New Roman" w:hAnsi="Times New Roman" w:cs="Times New Roman"/>
                <w:b/>
                <w:bCs/>
                <w:color w:val="0070C0"/>
                <w:sz w:val="28"/>
                <w:szCs w:val="28"/>
              </w:rPr>
            </w:pPr>
          </w:p>
        </w:tc>
        <w:tc>
          <w:tcPr>
            <w:tcW w:w="1402" w:type="dxa"/>
          </w:tcPr>
          <w:p w14:paraId="72267F11" w14:textId="77777777" w:rsidR="00861BC8" w:rsidRDefault="00861BC8" w:rsidP="004939FE">
            <w:pPr>
              <w:jc w:val="center"/>
              <w:rPr>
                <w:rFonts w:ascii="Times New Roman" w:hAnsi="Times New Roman" w:cs="Times New Roman"/>
                <w:b/>
                <w:bCs/>
                <w:color w:val="0070C0"/>
                <w:sz w:val="28"/>
                <w:szCs w:val="28"/>
              </w:rPr>
            </w:pPr>
          </w:p>
        </w:tc>
        <w:tc>
          <w:tcPr>
            <w:tcW w:w="1638" w:type="dxa"/>
          </w:tcPr>
          <w:p w14:paraId="49E59EF8" w14:textId="77777777" w:rsidR="00861BC8" w:rsidRDefault="00861BC8" w:rsidP="004939FE">
            <w:pPr>
              <w:jc w:val="center"/>
              <w:rPr>
                <w:rFonts w:ascii="Times New Roman" w:hAnsi="Times New Roman" w:cs="Times New Roman"/>
                <w:b/>
                <w:bCs/>
                <w:color w:val="0070C0"/>
                <w:sz w:val="28"/>
                <w:szCs w:val="28"/>
              </w:rPr>
            </w:pPr>
          </w:p>
        </w:tc>
        <w:tc>
          <w:tcPr>
            <w:tcW w:w="1574" w:type="dxa"/>
          </w:tcPr>
          <w:p w14:paraId="09106A3C" w14:textId="77777777" w:rsidR="00861BC8" w:rsidRDefault="00861BC8" w:rsidP="004939FE">
            <w:pPr>
              <w:jc w:val="center"/>
              <w:rPr>
                <w:rFonts w:ascii="Times New Roman" w:hAnsi="Times New Roman" w:cs="Times New Roman"/>
                <w:b/>
                <w:bCs/>
                <w:color w:val="0070C0"/>
                <w:sz w:val="28"/>
                <w:szCs w:val="28"/>
              </w:rPr>
            </w:pPr>
          </w:p>
        </w:tc>
        <w:tc>
          <w:tcPr>
            <w:tcW w:w="2208" w:type="dxa"/>
          </w:tcPr>
          <w:p w14:paraId="55C846FA" w14:textId="77777777" w:rsidR="00861BC8" w:rsidRDefault="00861BC8" w:rsidP="004939FE">
            <w:pPr>
              <w:jc w:val="center"/>
              <w:rPr>
                <w:rFonts w:ascii="Times New Roman" w:hAnsi="Times New Roman" w:cs="Times New Roman"/>
                <w:b/>
                <w:bCs/>
                <w:color w:val="0070C0"/>
                <w:sz w:val="28"/>
                <w:szCs w:val="28"/>
              </w:rPr>
            </w:pPr>
          </w:p>
        </w:tc>
      </w:tr>
      <w:tr w:rsidR="00861BC8" w14:paraId="1A74D69E" w14:textId="77777777" w:rsidTr="00BD1277">
        <w:trPr>
          <w:trHeight w:val="343"/>
        </w:trPr>
        <w:tc>
          <w:tcPr>
            <w:tcW w:w="601" w:type="dxa"/>
          </w:tcPr>
          <w:p w14:paraId="04A1FEE4" w14:textId="77777777" w:rsidR="00861BC8" w:rsidRDefault="00861BC8" w:rsidP="004939FE">
            <w:pPr>
              <w:jc w:val="center"/>
              <w:rPr>
                <w:rFonts w:ascii="Times New Roman" w:hAnsi="Times New Roman" w:cs="Times New Roman"/>
                <w:b/>
                <w:bCs/>
                <w:color w:val="0070C0"/>
                <w:sz w:val="28"/>
                <w:szCs w:val="28"/>
              </w:rPr>
            </w:pPr>
          </w:p>
        </w:tc>
        <w:tc>
          <w:tcPr>
            <w:tcW w:w="2465" w:type="dxa"/>
          </w:tcPr>
          <w:p w14:paraId="55BC3529" w14:textId="77777777" w:rsidR="00861BC8" w:rsidRDefault="00861BC8" w:rsidP="004939FE">
            <w:pPr>
              <w:jc w:val="center"/>
              <w:rPr>
                <w:rFonts w:ascii="Times New Roman" w:hAnsi="Times New Roman" w:cs="Times New Roman"/>
                <w:b/>
                <w:bCs/>
                <w:color w:val="0070C0"/>
                <w:sz w:val="28"/>
                <w:szCs w:val="28"/>
              </w:rPr>
            </w:pPr>
          </w:p>
        </w:tc>
        <w:tc>
          <w:tcPr>
            <w:tcW w:w="1525" w:type="dxa"/>
          </w:tcPr>
          <w:p w14:paraId="305058E9" w14:textId="77777777" w:rsidR="00861BC8" w:rsidRDefault="00861BC8" w:rsidP="004939FE">
            <w:pPr>
              <w:jc w:val="center"/>
              <w:rPr>
                <w:rFonts w:ascii="Times New Roman" w:hAnsi="Times New Roman" w:cs="Times New Roman"/>
                <w:b/>
                <w:bCs/>
                <w:color w:val="0070C0"/>
                <w:sz w:val="28"/>
                <w:szCs w:val="28"/>
              </w:rPr>
            </w:pPr>
          </w:p>
        </w:tc>
        <w:tc>
          <w:tcPr>
            <w:tcW w:w="1402" w:type="dxa"/>
          </w:tcPr>
          <w:p w14:paraId="156FB585" w14:textId="77777777" w:rsidR="00861BC8" w:rsidRDefault="00861BC8" w:rsidP="004939FE">
            <w:pPr>
              <w:jc w:val="center"/>
              <w:rPr>
                <w:rFonts w:ascii="Times New Roman" w:hAnsi="Times New Roman" w:cs="Times New Roman"/>
                <w:b/>
                <w:bCs/>
                <w:color w:val="0070C0"/>
                <w:sz w:val="28"/>
                <w:szCs w:val="28"/>
              </w:rPr>
            </w:pPr>
          </w:p>
        </w:tc>
        <w:tc>
          <w:tcPr>
            <w:tcW w:w="1638" w:type="dxa"/>
          </w:tcPr>
          <w:p w14:paraId="79935EBE" w14:textId="77777777" w:rsidR="00861BC8" w:rsidRDefault="00861BC8" w:rsidP="004939FE">
            <w:pPr>
              <w:jc w:val="center"/>
              <w:rPr>
                <w:rFonts w:ascii="Times New Roman" w:hAnsi="Times New Roman" w:cs="Times New Roman"/>
                <w:b/>
                <w:bCs/>
                <w:color w:val="0070C0"/>
                <w:sz w:val="28"/>
                <w:szCs w:val="28"/>
              </w:rPr>
            </w:pPr>
          </w:p>
        </w:tc>
        <w:tc>
          <w:tcPr>
            <w:tcW w:w="1574" w:type="dxa"/>
          </w:tcPr>
          <w:p w14:paraId="25A69E67" w14:textId="77777777" w:rsidR="00861BC8" w:rsidRDefault="00861BC8" w:rsidP="004939FE">
            <w:pPr>
              <w:jc w:val="center"/>
              <w:rPr>
                <w:rFonts w:ascii="Times New Roman" w:hAnsi="Times New Roman" w:cs="Times New Roman"/>
                <w:b/>
                <w:bCs/>
                <w:color w:val="0070C0"/>
                <w:sz w:val="28"/>
                <w:szCs w:val="28"/>
              </w:rPr>
            </w:pPr>
          </w:p>
        </w:tc>
        <w:tc>
          <w:tcPr>
            <w:tcW w:w="2208" w:type="dxa"/>
          </w:tcPr>
          <w:p w14:paraId="0417A72B" w14:textId="77777777" w:rsidR="00861BC8" w:rsidRDefault="00861BC8" w:rsidP="004939FE">
            <w:pPr>
              <w:jc w:val="center"/>
              <w:rPr>
                <w:rFonts w:ascii="Times New Roman" w:hAnsi="Times New Roman" w:cs="Times New Roman"/>
                <w:b/>
                <w:bCs/>
                <w:color w:val="0070C0"/>
                <w:sz w:val="28"/>
                <w:szCs w:val="28"/>
              </w:rPr>
            </w:pPr>
          </w:p>
        </w:tc>
      </w:tr>
    </w:tbl>
    <w:p w14:paraId="16D144FB" w14:textId="2BECE181" w:rsidR="004939FE" w:rsidRPr="00861BC8" w:rsidRDefault="004939FE" w:rsidP="004939FE">
      <w:pPr>
        <w:jc w:val="center"/>
        <w:rPr>
          <w:rFonts w:ascii="Times New Roman" w:hAnsi="Times New Roman" w:cs="Times New Roman"/>
          <w:b/>
          <w:bCs/>
          <w:color w:val="000000" w:themeColor="text1"/>
          <w:sz w:val="28"/>
          <w:szCs w:val="28"/>
        </w:rPr>
      </w:pPr>
    </w:p>
    <w:p w14:paraId="4593E691" w14:textId="77777777" w:rsidR="00861BC8" w:rsidRPr="00861BC8" w:rsidRDefault="00861BC8" w:rsidP="00861BC8">
      <w:pPr>
        <w:rPr>
          <w:rFonts w:ascii="Times New Roman" w:hAnsi="Times New Roman" w:cs="Times New Roman"/>
          <w:b/>
          <w:bCs/>
          <w:color w:val="000000" w:themeColor="text1"/>
          <w:sz w:val="28"/>
          <w:szCs w:val="28"/>
        </w:rPr>
      </w:pPr>
      <w:r w:rsidRPr="00861BC8">
        <w:rPr>
          <w:rFonts w:ascii="Times New Roman" w:hAnsi="Times New Roman" w:cs="Times New Roman"/>
          <w:b/>
          <w:bCs/>
          <w:color w:val="000000" w:themeColor="text1"/>
          <w:sz w:val="28"/>
          <w:szCs w:val="28"/>
        </w:rPr>
        <w:t>*Зазначається факт про фізичне/психологічне насильство/</w:t>
      </w:r>
      <w:proofErr w:type="spellStart"/>
      <w:r w:rsidRPr="00861BC8">
        <w:rPr>
          <w:rFonts w:ascii="Times New Roman" w:hAnsi="Times New Roman" w:cs="Times New Roman"/>
          <w:b/>
          <w:bCs/>
          <w:color w:val="000000" w:themeColor="text1"/>
          <w:sz w:val="28"/>
          <w:szCs w:val="28"/>
        </w:rPr>
        <w:t>булінг</w:t>
      </w:r>
      <w:proofErr w:type="spellEnd"/>
      <w:r w:rsidRPr="00861BC8">
        <w:rPr>
          <w:rFonts w:ascii="Times New Roman" w:hAnsi="Times New Roman" w:cs="Times New Roman"/>
          <w:b/>
          <w:bCs/>
          <w:color w:val="000000" w:themeColor="text1"/>
          <w:sz w:val="28"/>
          <w:szCs w:val="28"/>
        </w:rPr>
        <w:t xml:space="preserve">/спробу втечі/інше.   </w:t>
      </w:r>
    </w:p>
    <w:p w14:paraId="3993E496" w14:textId="57F9CA2A" w:rsidR="00861BC8" w:rsidRPr="00861BC8" w:rsidRDefault="00861BC8" w:rsidP="00861BC8">
      <w:pPr>
        <w:rPr>
          <w:rFonts w:ascii="Times New Roman" w:hAnsi="Times New Roman" w:cs="Times New Roman"/>
          <w:b/>
          <w:bCs/>
          <w:color w:val="000000" w:themeColor="text1"/>
          <w:sz w:val="28"/>
          <w:szCs w:val="28"/>
        </w:rPr>
      </w:pPr>
      <w:r w:rsidRPr="00861BC8">
        <w:rPr>
          <w:rFonts w:ascii="Times New Roman" w:hAnsi="Times New Roman" w:cs="Times New Roman"/>
          <w:b/>
          <w:bCs/>
          <w:color w:val="000000" w:themeColor="text1"/>
          <w:sz w:val="28"/>
          <w:szCs w:val="28"/>
        </w:rPr>
        <w:t xml:space="preserve">**Зазначається чи поінформовано органи, надано допомогу, припинено контакт тощо.  </w:t>
      </w:r>
    </w:p>
    <w:p w14:paraId="48A5A83A" w14:textId="77777777" w:rsidR="00861BC8" w:rsidRDefault="00861BC8" w:rsidP="004939FE">
      <w:pPr>
        <w:jc w:val="center"/>
        <w:rPr>
          <w:b/>
          <w:bCs/>
          <w:color w:val="C45911" w:themeColor="accent2" w:themeShade="BF"/>
          <w:sz w:val="52"/>
          <w:szCs w:val="52"/>
        </w:rPr>
      </w:pPr>
    </w:p>
    <w:p w14:paraId="53BA44C3" w14:textId="0F5A3581" w:rsidR="00861BC8" w:rsidRDefault="00861BC8" w:rsidP="004939FE">
      <w:pPr>
        <w:jc w:val="center"/>
        <w:rPr>
          <w:b/>
          <w:bCs/>
          <w:color w:val="C45911" w:themeColor="accent2" w:themeShade="BF"/>
          <w:sz w:val="52"/>
          <w:szCs w:val="52"/>
        </w:rPr>
      </w:pPr>
    </w:p>
    <w:p w14:paraId="12C361FE" w14:textId="6C9315BA" w:rsidR="00861BC8" w:rsidRDefault="00861BC8" w:rsidP="004939FE">
      <w:pPr>
        <w:jc w:val="center"/>
        <w:rPr>
          <w:b/>
          <w:bCs/>
          <w:color w:val="C45911" w:themeColor="accent2" w:themeShade="BF"/>
          <w:sz w:val="52"/>
          <w:szCs w:val="52"/>
        </w:rPr>
      </w:pPr>
    </w:p>
    <w:p w14:paraId="61B57335" w14:textId="0911B52A" w:rsidR="00861BC8" w:rsidRDefault="00861BC8" w:rsidP="004939FE">
      <w:pPr>
        <w:jc w:val="center"/>
        <w:rPr>
          <w:b/>
          <w:bCs/>
          <w:color w:val="C45911" w:themeColor="accent2" w:themeShade="BF"/>
          <w:sz w:val="52"/>
          <w:szCs w:val="52"/>
        </w:rPr>
      </w:pPr>
    </w:p>
    <w:p w14:paraId="075FB7DF" w14:textId="77777777" w:rsidR="00861BC8" w:rsidRDefault="00861BC8" w:rsidP="004939FE">
      <w:pPr>
        <w:jc w:val="center"/>
        <w:rPr>
          <w:b/>
          <w:bCs/>
          <w:color w:val="C45911" w:themeColor="accent2" w:themeShade="BF"/>
          <w:sz w:val="52"/>
          <w:szCs w:val="52"/>
        </w:rPr>
      </w:pPr>
    </w:p>
    <w:p w14:paraId="4BFFB4CB" w14:textId="3187FEE7" w:rsidR="004939FE" w:rsidRPr="00BD1277" w:rsidRDefault="004939FE" w:rsidP="00BD1277">
      <w:pPr>
        <w:jc w:val="right"/>
        <w:rPr>
          <w:b/>
          <w:bCs/>
          <w:sz w:val="28"/>
          <w:szCs w:val="28"/>
        </w:rPr>
      </w:pPr>
      <w:r w:rsidRPr="00BD1277">
        <w:rPr>
          <w:b/>
          <w:bCs/>
          <w:sz w:val="28"/>
          <w:szCs w:val="28"/>
        </w:rPr>
        <w:t>Додаток 3</w:t>
      </w:r>
    </w:p>
    <w:p w14:paraId="54F20498" w14:textId="63A729D0" w:rsidR="00861BC8" w:rsidRPr="00861BC8" w:rsidRDefault="004939FE" w:rsidP="00861BC8">
      <w:pPr>
        <w:jc w:val="center"/>
        <w:rPr>
          <w:rFonts w:ascii="Times New Roman" w:hAnsi="Times New Roman" w:cs="Times New Roman"/>
          <w:b/>
          <w:bCs/>
          <w:color w:val="0070C0"/>
          <w:sz w:val="32"/>
          <w:szCs w:val="32"/>
        </w:rPr>
      </w:pPr>
      <w:r w:rsidRPr="00861BC8">
        <w:rPr>
          <w:rFonts w:ascii="Times New Roman" w:hAnsi="Times New Roman" w:cs="Times New Roman"/>
          <w:b/>
          <w:bCs/>
          <w:color w:val="0070C0"/>
          <w:sz w:val="32"/>
          <w:szCs w:val="32"/>
        </w:rPr>
        <w:t>ТИПОВА АНКЕТА  анонімного опитування для дітей*</w:t>
      </w:r>
    </w:p>
    <w:p w14:paraId="127C65CA"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1. Чи почувався (почувалася) ти в безпеці під час перебування у </w:t>
      </w:r>
    </w:p>
    <w:p w14:paraId="4959B52C"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закладі?  </w:t>
      </w:r>
    </w:p>
    <w:p w14:paraId="11883B12"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так, завжди;  </w:t>
      </w:r>
    </w:p>
    <w:p w14:paraId="324ECC19"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інколи;  </w:t>
      </w:r>
    </w:p>
    <w:p w14:paraId="13F8BB85"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ні. </w:t>
      </w:r>
    </w:p>
    <w:p w14:paraId="483E8806"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2. Як до тебе ставилися дорослі?  </w:t>
      </w:r>
    </w:p>
    <w:p w14:paraId="21F53C8D"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з повагою;  </w:t>
      </w:r>
    </w:p>
    <w:p w14:paraId="5820B60D"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байдуже;  </w:t>
      </w:r>
    </w:p>
    <w:p w14:paraId="79F4FFD7"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іноді грубо або несправедливо.  </w:t>
      </w:r>
    </w:p>
    <w:p w14:paraId="4707C341"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3. Чи були випадки, коли хтось із працівників (закладу освіти, </w:t>
      </w:r>
    </w:p>
    <w:p w14:paraId="0FDA810A"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культури, охорони здоров’я, соціального захисту, фізичної культури і </w:t>
      </w:r>
    </w:p>
    <w:p w14:paraId="4C9509BD"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спорту, оздоровлення та відпочинку, молодіжних центрів, дитячих та </w:t>
      </w:r>
    </w:p>
    <w:p w14:paraId="0CA37ED7"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молодіжних громадських об’єднань, інших громадських об’єднань, що є </w:t>
      </w:r>
    </w:p>
    <w:p w14:paraId="7745B626"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суб’єктами молодіжної роботи, які контактують з дітьми), інших залучених </w:t>
      </w:r>
    </w:p>
    <w:p w14:paraId="4869CAE9"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фахівців або дітей тебе лякав, ображав або погрожував?  </w:t>
      </w:r>
    </w:p>
    <w:p w14:paraId="1D9A3745"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так;  </w:t>
      </w:r>
    </w:p>
    <w:p w14:paraId="404717C0"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ні.  </w:t>
      </w:r>
    </w:p>
    <w:p w14:paraId="0266F7BF"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4. Чи знаєш ти, до кого можна звернутися за допомогою?  </w:t>
      </w:r>
    </w:p>
    <w:p w14:paraId="433B0971"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так; </w:t>
      </w:r>
    </w:p>
    <w:p w14:paraId="4AE61097"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ні.  </w:t>
      </w:r>
      <w:bookmarkStart w:id="6" w:name="_Hlk203396304"/>
    </w:p>
    <w:p w14:paraId="771747D8"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5. Що б ти хотів (хотіла) покращити для того, щоб було безпечніше?  </w:t>
      </w:r>
    </w:p>
    <w:p w14:paraId="532C2540"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(відкрите поле)  </w:t>
      </w:r>
    </w:p>
    <w:p w14:paraId="5F9DE4C9"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________________________________________________________________ </w:t>
      </w:r>
    </w:p>
    <w:p w14:paraId="475ED95F"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________________________________________________________________</w:t>
      </w:r>
    </w:p>
    <w:p w14:paraId="1CC5F000"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________________________________________________________________</w:t>
      </w:r>
    </w:p>
    <w:p w14:paraId="1B2F6DC3" w14:textId="71E5C61F"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________________________________________________________________. </w:t>
      </w:r>
    </w:p>
    <w:p w14:paraId="0F027BDE" w14:textId="05929102" w:rsidR="004939FE" w:rsidRPr="00491A73" w:rsidRDefault="004939FE" w:rsidP="004939FE">
      <w:pPr>
        <w:rPr>
          <w:rFonts w:ascii="Times New Roman" w:hAnsi="Times New Roman" w:cs="Times New Roman"/>
          <w:sz w:val="28"/>
          <w:szCs w:val="28"/>
        </w:rPr>
      </w:pPr>
      <w:r w:rsidRPr="004939FE">
        <w:rPr>
          <w:rFonts w:ascii="Times New Roman" w:hAnsi="Times New Roman" w:cs="Times New Roman"/>
          <w:sz w:val="28"/>
          <w:szCs w:val="28"/>
        </w:rPr>
        <w:lastRenderedPageBreak/>
        <w:t xml:space="preserve">*Анкета заповнюється дітьми у доступному форматі.  </w:t>
      </w:r>
    </w:p>
    <w:bookmarkEnd w:id="6"/>
    <w:p w14:paraId="45C403A7" w14:textId="628E8F6B" w:rsidR="00B30D6E" w:rsidRDefault="00B30D6E" w:rsidP="00141040">
      <w:pPr>
        <w:spacing w:before="240"/>
        <w:rPr>
          <w:rFonts w:ascii="Times New Roman" w:eastAsia="Times New Roman" w:hAnsi="Times New Roman" w:cs="Times New Roman"/>
          <w:sz w:val="28"/>
          <w:szCs w:val="28"/>
        </w:rPr>
      </w:pPr>
    </w:p>
    <w:p w14:paraId="47DBED66" w14:textId="311F4C00" w:rsidR="00B30D6E" w:rsidRDefault="00B30D6E" w:rsidP="00E66B4A">
      <w:pPr>
        <w:spacing w:before="240"/>
        <w:ind w:firstLine="720"/>
        <w:jc w:val="center"/>
        <w:rPr>
          <w:rFonts w:ascii="Times New Roman" w:eastAsia="Times New Roman" w:hAnsi="Times New Roman" w:cs="Times New Roman"/>
          <w:b/>
          <w:bCs/>
          <w:sz w:val="40"/>
          <w:szCs w:val="40"/>
        </w:rPr>
      </w:pPr>
      <w:r w:rsidRPr="002978A4">
        <w:rPr>
          <w:rFonts w:ascii="Times New Roman" w:eastAsia="Times New Roman" w:hAnsi="Times New Roman" w:cs="Times New Roman"/>
          <w:b/>
          <w:bCs/>
          <w:sz w:val="40"/>
          <w:szCs w:val="40"/>
        </w:rPr>
        <w:t>НАКАЗ</w:t>
      </w:r>
    </w:p>
    <w:p w14:paraId="22852C1F" w14:textId="1D73ACC4" w:rsidR="00B12F97" w:rsidRPr="00DD31AF" w:rsidRDefault="00B12F97" w:rsidP="00B12F97">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D31AF">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5</w:t>
      </w:r>
      <w:r w:rsidRPr="00DD31AF">
        <w:rPr>
          <w:rFonts w:ascii="Times New Roman" w:eastAsia="Times New Roman" w:hAnsi="Times New Roman" w:cs="Times New Roman"/>
          <w:sz w:val="28"/>
          <w:szCs w:val="28"/>
        </w:rPr>
        <w:t xml:space="preserve"> року                                                                                  № </w:t>
      </w:r>
      <w:r>
        <w:rPr>
          <w:rFonts w:ascii="Times New Roman" w:eastAsia="Times New Roman" w:hAnsi="Times New Roman" w:cs="Times New Roman"/>
          <w:sz w:val="28"/>
          <w:szCs w:val="28"/>
        </w:rPr>
        <w:t>…</w:t>
      </w:r>
    </w:p>
    <w:p w14:paraId="18B35ACB" w14:textId="77777777" w:rsidR="00B12F97" w:rsidRPr="00E66B4A" w:rsidRDefault="00B12F97" w:rsidP="00481B33">
      <w:pPr>
        <w:spacing w:after="0"/>
        <w:ind w:firstLine="720"/>
        <w:rPr>
          <w:rFonts w:ascii="Times New Roman" w:eastAsia="Times New Roman" w:hAnsi="Times New Roman" w:cs="Times New Roman"/>
          <w:b/>
          <w:bCs/>
          <w:sz w:val="40"/>
          <w:szCs w:val="40"/>
        </w:rPr>
      </w:pPr>
    </w:p>
    <w:p w14:paraId="7782977D" w14:textId="77777777" w:rsidR="00481B33" w:rsidRPr="00481B33" w:rsidRDefault="00E66B4A" w:rsidP="00481B33">
      <w:pPr>
        <w:spacing w:after="0"/>
        <w:ind w:firstLine="720"/>
        <w:jc w:val="center"/>
        <w:rPr>
          <w:rFonts w:ascii="Times New Roman" w:eastAsia="Times New Roman" w:hAnsi="Times New Roman" w:cs="Times New Roman"/>
          <w:b/>
          <w:sz w:val="32"/>
          <w:szCs w:val="32"/>
        </w:rPr>
      </w:pPr>
      <w:r w:rsidRPr="00481B33">
        <w:rPr>
          <w:rFonts w:ascii="Times New Roman" w:eastAsia="Times New Roman" w:hAnsi="Times New Roman" w:cs="Times New Roman"/>
          <w:b/>
          <w:sz w:val="32"/>
          <w:szCs w:val="32"/>
        </w:rPr>
        <w:t xml:space="preserve">про </w:t>
      </w:r>
      <w:r w:rsidR="00EC2A03" w:rsidRPr="00481B33">
        <w:rPr>
          <w:rFonts w:ascii="Times New Roman" w:eastAsia="Times New Roman" w:hAnsi="Times New Roman" w:cs="Times New Roman"/>
          <w:b/>
          <w:sz w:val="32"/>
          <w:szCs w:val="32"/>
        </w:rPr>
        <w:t xml:space="preserve">унеможливлення насильства </w:t>
      </w:r>
    </w:p>
    <w:p w14:paraId="0CC3252A" w14:textId="0FD205A6" w:rsidR="00481B33" w:rsidRPr="00481B33" w:rsidRDefault="00EC2A03" w:rsidP="00481B33">
      <w:pPr>
        <w:spacing w:after="0"/>
        <w:ind w:firstLine="720"/>
        <w:jc w:val="center"/>
        <w:rPr>
          <w:rFonts w:ascii="Times New Roman" w:eastAsia="Times New Roman" w:hAnsi="Times New Roman" w:cs="Times New Roman"/>
          <w:b/>
          <w:sz w:val="32"/>
          <w:szCs w:val="32"/>
        </w:rPr>
      </w:pPr>
      <w:r w:rsidRPr="00481B33">
        <w:rPr>
          <w:rFonts w:ascii="Times New Roman" w:eastAsia="Times New Roman" w:hAnsi="Times New Roman" w:cs="Times New Roman"/>
          <w:b/>
          <w:sz w:val="32"/>
          <w:szCs w:val="32"/>
        </w:rPr>
        <w:t>та жорстокого</w:t>
      </w:r>
      <w:r w:rsidR="00481B33" w:rsidRPr="00481B33">
        <w:rPr>
          <w:rFonts w:ascii="Times New Roman" w:eastAsia="Times New Roman" w:hAnsi="Times New Roman" w:cs="Times New Roman"/>
          <w:b/>
          <w:sz w:val="32"/>
          <w:szCs w:val="32"/>
        </w:rPr>
        <w:t xml:space="preserve"> поводження</w:t>
      </w:r>
      <w:r w:rsidR="00E66B4A" w:rsidRPr="00481B33">
        <w:rPr>
          <w:rFonts w:ascii="Times New Roman" w:eastAsia="Times New Roman" w:hAnsi="Times New Roman" w:cs="Times New Roman"/>
          <w:b/>
          <w:sz w:val="32"/>
          <w:szCs w:val="32"/>
        </w:rPr>
        <w:t xml:space="preserve"> з дітьми </w:t>
      </w:r>
    </w:p>
    <w:p w14:paraId="3CA3E2AD" w14:textId="35757E7F" w:rsidR="00B30D6E" w:rsidRPr="00481B33" w:rsidRDefault="00481B33" w:rsidP="00481B33">
      <w:pPr>
        <w:spacing w:after="0"/>
        <w:ind w:firstLine="720"/>
        <w:jc w:val="center"/>
        <w:rPr>
          <w:rFonts w:ascii="Times New Roman" w:eastAsia="Times New Roman" w:hAnsi="Times New Roman" w:cs="Times New Roman"/>
          <w:b/>
          <w:sz w:val="32"/>
          <w:szCs w:val="32"/>
        </w:rPr>
      </w:pPr>
      <w:r w:rsidRPr="00481B33">
        <w:rPr>
          <w:rFonts w:ascii="Times New Roman" w:eastAsia="Times New Roman" w:hAnsi="Times New Roman" w:cs="Times New Roman"/>
          <w:b/>
          <w:sz w:val="32"/>
          <w:szCs w:val="32"/>
        </w:rPr>
        <w:t xml:space="preserve">в </w:t>
      </w:r>
      <w:proofErr w:type="spellStart"/>
      <w:r w:rsidRPr="00481B33">
        <w:rPr>
          <w:rFonts w:ascii="Times New Roman" w:eastAsia="Times New Roman" w:hAnsi="Times New Roman" w:cs="Times New Roman"/>
          <w:b/>
          <w:sz w:val="32"/>
          <w:szCs w:val="32"/>
        </w:rPr>
        <w:t>Загірненській</w:t>
      </w:r>
      <w:proofErr w:type="spellEnd"/>
      <w:r w:rsidRPr="00481B33">
        <w:rPr>
          <w:rFonts w:ascii="Times New Roman" w:eastAsia="Times New Roman" w:hAnsi="Times New Roman" w:cs="Times New Roman"/>
          <w:b/>
          <w:sz w:val="32"/>
          <w:szCs w:val="32"/>
        </w:rPr>
        <w:t xml:space="preserve"> гімназії</w:t>
      </w:r>
    </w:p>
    <w:p w14:paraId="763BDEE3" w14:textId="27D6FD69" w:rsidR="00B30D6E" w:rsidRPr="00481B33" w:rsidRDefault="00B30D6E" w:rsidP="00481B33">
      <w:pPr>
        <w:spacing w:after="0"/>
        <w:ind w:firstLine="720"/>
        <w:jc w:val="center"/>
        <w:rPr>
          <w:rFonts w:ascii="Times New Roman" w:eastAsia="Times New Roman" w:hAnsi="Times New Roman" w:cs="Times New Roman"/>
          <w:b/>
          <w:sz w:val="32"/>
          <w:szCs w:val="32"/>
        </w:rPr>
      </w:pPr>
      <w:r w:rsidRPr="00481B33">
        <w:rPr>
          <w:rFonts w:ascii="Times New Roman" w:eastAsia="Times New Roman" w:hAnsi="Times New Roman" w:cs="Times New Roman"/>
          <w:b/>
          <w:sz w:val="32"/>
          <w:szCs w:val="32"/>
        </w:rPr>
        <w:t xml:space="preserve">у 2025-2026 </w:t>
      </w:r>
      <w:proofErr w:type="spellStart"/>
      <w:r w:rsidRPr="00481B33">
        <w:rPr>
          <w:rFonts w:ascii="Times New Roman" w:eastAsia="Times New Roman" w:hAnsi="Times New Roman" w:cs="Times New Roman"/>
          <w:b/>
          <w:sz w:val="32"/>
          <w:szCs w:val="32"/>
        </w:rPr>
        <w:t>н.р</w:t>
      </w:r>
      <w:proofErr w:type="spellEnd"/>
      <w:r w:rsidRPr="00481B33">
        <w:rPr>
          <w:rFonts w:ascii="Times New Roman" w:eastAsia="Times New Roman" w:hAnsi="Times New Roman" w:cs="Times New Roman"/>
          <w:b/>
          <w:sz w:val="32"/>
          <w:szCs w:val="32"/>
        </w:rPr>
        <w:t>.</w:t>
      </w:r>
    </w:p>
    <w:p w14:paraId="71E294B6" w14:textId="77777777" w:rsidR="00B30D6E" w:rsidRPr="007464F5" w:rsidRDefault="00B30D6E" w:rsidP="00B30D6E">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p>
    <w:p w14:paraId="1C6FF9D6" w14:textId="6B831C63" w:rsidR="00B30D6E" w:rsidRPr="007464F5" w:rsidRDefault="00CA3B93"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w:t>
      </w:r>
      <w:r w:rsidRPr="00CA3B93">
        <w:rPr>
          <w:rFonts w:ascii="Times New Roman" w:eastAsia="Times New Roman" w:hAnsi="Times New Roman" w:cs="Times New Roman"/>
          <w:sz w:val="28"/>
          <w:szCs w:val="28"/>
        </w:rPr>
        <w:t>Типової програми унеможливленн</w:t>
      </w:r>
      <w:bookmarkStart w:id="7" w:name="_Hlk203341794"/>
      <w:r w:rsidRPr="00CA3B93">
        <w:rPr>
          <w:rFonts w:ascii="Times New Roman" w:eastAsia="Times New Roman" w:hAnsi="Times New Roman" w:cs="Times New Roman"/>
          <w:sz w:val="28"/>
          <w:szCs w:val="28"/>
        </w:rPr>
        <w:t xml:space="preserve">я насильства та жорстокого поводження з дітьми, </w:t>
      </w:r>
      <w:bookmarkEnd w:id="7"/>
      <w:r w:rsidRPr="00CA3B93">
        <w:rPr>
          <w:rFonts w:ascii="Times New Roman" w:eastAsia="Times New Roman" w:hAnsi="Times New Roman" w:cs="Times New Roman"/>
          <w:sz w:val="28"/>
          <w:szCs w:val="28"/>
        </w:rPr>
        <w:t>затвердженої Кабінетом Міністрів України</w:t>
      </w:r>
      <w:r>
        <w:rPr>
          <w:rFonts w:ascii="Times New Roman" w:eastAsia="Times New Roman" w:hAnsi="Times New Roman" w:cs="Times New Roman"/>
          <w:sz w:val="28"/>
          <w:szCs w:val="28"/>
        </w:rPr>
        <w:t xml:space="preserve"> </w:t>
      </w:r>
      <w:r w:rsidRPr="00CA3B93">
        <w:rPr>
          <w:rFonts w:ascii="Times New Roman" w:eastAsia="Times New Roman" w:hAnsi="Times New Roman" w:cs="Times New Roman"/>
          <w:sz w:val="28"/>
          <w:szCs w:val="28"/>
        </w:rPr>
        <w:t xml:space="preserve">від 4 червня 2025 р. № 658, </w:t>
      </w:r>
      <w:r>
        <w:rPr>
          <w:rFonts w:ascii="Times New Roman" w:eastAsia="Times New Roman" w:hAnsi="Times New Roman" w:cs="Times New Roman"/>
          <w:sz w:val="28"/>
          <w:szCs w:val="28"/>
        </w:rPr>
        <w:t>з</w:t>
      </w:r>
      <w:r w:rsidR="00B30D6E" w:rsidRPr="007464F5">
        <w:rPr>
          <w:rFonts w:ascii="Times New Roman" w:eastAsia="Times New Roman" w:hAnsi="Times New Roman" w:cs="Times New Roman"/>
          <w:sz w:val="28"/>
          <w:szCs w:val="28"/>
        </w:rPr>
        <w:t xml:space="preserve">гідно із Законом України «Про освіту», «Про повну загальну середню освіту», Указом Президента України від 25 травня 2020 року №195/2020 «Про Національну стратегію розбудови безпечного і здорового освітнього середовища у новій українській школі», відповідно до Конвенції ООН про права дитини, наказу МОН від 09.01.2019 №17 «Про затвердження Порядку проведення інституційного аудиту закладів середньої освіти», Закону України «Про внесення змін до деяких законодавчих актів України щодо протидії </w:t>
      </w:r>
      <w:proofErr w:type="spellStart"/>
      <w:r w:rsidR="00B30D6E" w:rsidRPr="007464F5">
        <w:rPr>
          <w:rFonts w:ascii="Times New Roman" w:eastAsia="Times New Roman" w:hAnsi="Times New Roman" w:cs="Times New Roman"/>
          <w:sz w:val="28"/>
          <w:szCs w:val="28"/>
        </w:rPr>
        <w:t>булінгу</w:t>
      </w:r>
      <w:proofErr w:type="spellEnd"/>
      <w:r w:rsidR="00B30D6E" w:rsidRPr="007464F5">
        <w:rPr>
          <w:rFonts w:ascii="Times New Roman" w:eastAsia="Times New Roman" w:hAnsi="Times New Roman" w:cs="Times New Roman"/>
          <w:sz w:val="28"/>
          <w:szCs w:val="28"/>
        </w:rPr>
        <w:t xml:space="preserve">» від 18.02.2018 №2657-VIII, Закону України «Про запобігання та протидію домашньому насильству» від 07.12.2017 № 2229, листа МОН від 18.05.2018 №1/11-5480, методичним рекомендаціям щодо виявлення, реагування на випадки домашнього насильства і взаємодії педагогічних працівників з іншими органами та службами, Закону України «Протидію торгівлі людьми» від 20.09.2011 №3799- І, на виконання Указу Президента України від 18.05.2019 №2892019 «Про Стратегію національно-патріотичного виховання», наказу МОН від 29.07.2019 №1038 «Про внесення змін до наказу МОН від 16.06.2015 № 641», наказу МОН від 29.07.2019 №1038 «Про внесення змін до наказу МОН від 16.06.2015 № 641», наказу МОН від 28.12.2019 №1646 «Деякі питання реагування на випадки </w:t>
      </w:r>
      <w:proofErr w:type="spellStart"/>
      <w:r w:rsidR="00B30D6E" w:rsidRPr="007464F5">
        <w:rPr>
          <w:rFonts w:ascii="Times New Roman" w:eastAsia="Times New Roman" w:hAnsi="Times New Roman" w:cs="Times New Roman"/>
          <w:sz w:val="28"/>
          <w:szCs w:val="28"/>
        </w:rPr>
        <w:t>булінгу</w:t>
      </w:r>
      <w:proofErr w:type="spellEnd"/>
      <w:r w:rsidR="00B30D6E" w:rsidRPr="007464F5">
        <w:rPr>
          <w:rFonts w:ascii="Times New Roman" w:eastAsia="Times New Roman" w:hAnsi="Times New Roman" w:cs="Times New Roman"/>
          <w:sz w:val="28"/>
          <w:szCs w:val="28"/>
        </w:rPr>
        <w:t xml:space="preserve"> (цькування) та застосування заходів виховного впливу в закладах освіти», заходів щодо реалізації Концепції національно-патріотичного виховання в системі освіти України», з метою організації роботи щодо профілактики правопорушень, запобігання злочинності, безпеки життєдіяльності, попередження насильства в сім’ї над дітьми, виховання в учнів таких цінностей як толерантність, повага, порядність, гармонійне спілкування та співіснування у суспільстві</w:t>
      </w:r>
      <w:r>
        <w:rPr>
          <w:rFonts w:ascii="Times New Roman" w:eastAsia="Times New Roman" w:hAnsi="Times New Roman" w:cs="Times New Roman"/>
          <w:sz w:val="28"/>
          <w:szCs w:val="28"/>
        </w:rPr>
        <w:t xml:space="preserve">; </w:t>
      </w:r>
      <w:r w:rsidR="00B30D6E" w:rsidRPr="007464F5">
        <w:rPr>
          <w:rFonts w:ascii="Times New Roman" w:eastAsia="Times New Roman" w:hAnsi="Times New Roman" w:cs="Times New Roman"/>
          <w:sz w:val="28"/>
          <w:szCs w:val="28"/>
        </w:rPr>
        <w:t xml:space="preserve">забезпечення комфортних умов навчання та праці, створення освітнього середовища, </w:t>
      </w:r>
      <w:r w:rsidR="00B30D6E" w:rsidRPr="007464F5">
        <w:rPr>
          <w:rFonts w:ascii="Times New Roman" w:eastAsia="Times New Roman" w:hAnsi="Times New Roman" w:cs="Times New Roman"/>
          <w:sz w:val="28"/>
          <w:szCs w:val="28"/>
        </w:rPr>
        <w:lastRenderedPageBreak/>
        <w:t xml:space="preserve">вільного від будь-яких форм насильства, </w:t>
      </w:r>
      <w:r>
        <w:rPr>
          <w:rFonts w:ascii="Times New Roman" w:eastAsia="Times New Roman" w:hAnsi="Times New Roman" w:cs="Times New Roman"/>
          <w:sz w:val="28"/>
          <w:szCs w:val="28"/>
        </w:rPr>
        <w:t xml:space="preserve">жорстокості; </w:t>
      </w:r>
      <w:r w:rsidR="00B30D6E" w:rsidRPr="007464F5">
        <w:rPr>
          <w:rFonts w:ascii="Times New Roman" w:eastAsia="Times New Roman" w:hAnsi="Times New Roman" w:cs="Times New Roman"/>
          <w:sz w:val="28"/>
          <w:szCs w:val="28"/>
        </w:rPr>
        <w:t>з метою попередження поширення негативни</w:t>
      </w:r>
      <w:r w:rsidR="00B30D6E">
        <w:rPr>
          <w:rFonts w:ascii="Times New Roman" w:eastAsia="Times New Roman" w:hAnsi="Times New Roman" w:cs="Times New Roman"/>
          <w:sz w:val="28"/>
          <w:szCs w:val="28"/>
        </w:rPr>
        <w:t>х явищ в учнівському середовищі</w:t>
      </w:r>
    </w:p>
    <w:p w14:paraId="0ED059FE" w14:textId="77777777" w:rsidR="00B30D6E" w:rsidRPr="007464F5" w:rsidRDefault="00B30D6E"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НАКАЗУЮ:</w:t>
      </w:r>
    </w:p>
    <w:p w14:paraId="5B3712F7" w14:textId="7B973B1C" w:rsidR="00B12F97" w:rsidRPr="00B12F97" w:rsidRDefault="00B30D6E" w:rsidP="00481B33">
      <w:pPr>
        <w:spacing w:before="240"/>
        <w:ind w:firstLine="720"/>
        <w:jc w:val="both"/>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1.</w:t>
      </w:r>
      <w:r w:rsidR="00B12F97" w:rsidRPr="00B12F97">
        <w:t xml:space="preserve"> </w:t>
      </w:r>
      <w:r w:rsidR="00B12F97" w:rsidRPr="00B12F97">
        <w:rPr>
          <w:rFonts w:ascii="Times New Roman" w:eastAsia="Times New Roman" w:hAnsi="Times New Roman" w:cs="Times New Roman"/>
          <w:sz w:val="28"/>
          <w:szCs w:val="28"/>
        </w:rPr>
        <w:t xml:space="preserve">Затвердити Положення про </w:t>
      </w:r>
      <w:r w:rsidR="00B12F97">
        <w:rPr>
          <w:rFonts w:ascii="Times New Roman" w:eastAsia="Times New Roman" w:hAnsi="Times New Roman" w:cs="Times New Roman"/>
          <w:sz w:val="28"/>
          <w:szCs w:val="28"/>
        </w:rPr>
        <w:t xml:space="preserve">унеможливлення насильства та </w:t>
      </w:r>
      <w:r w:rsidR="00B12F97" w:rsidRPr="00B12F97">
        <w:rPr>
          <w:rFonts w:ascii="Times New Roman" w:eastAsia="Times New Roman" w:hAnsi="Times New Roman" w:cs="Times New Roman"/>
          <w:sz w:val="28"/>
          <w:szCs w:val="28"/>
        </w:rPr>
        <w:t xml:space="preserve"> </w:t>
      </w:r>
      <w:proofErr w:type="spellStart"/>
      <w:r w:rsidR="00B12F97" w:rsidRPr="00B12F97">
        <w:rPr>
          <w:rFonts w:ascii="Times New Roman" w:eastAsia="Times New Roman" w:hAnsi="Times New Roman" w:cs="Times New Roman"/>
          <w:sz w:val="28"/>
          <w:szCs w:val="28"/>
        </w:rPr>
        <w:t>та</w:t>
      </w:r>
      <w:proofErr w:type="spellEnd"/>
      <w:r w:rsidR="00B12F97" w:rsidRPr="00B12F97">
        <w:rPr>
          <w:rFonts w:ascii="Times New Roman" w:eastAsia="Times New Roman" w:hAnsi="Times New Roman" w:cs="Times New Roman"/>
          <w:sz w:val="28"/>
          <w:szCs w:val="28"/>
        </w:rPr>
        <w:t xml:space="preserve"> жорстоко</w:t>
      </w:r>
      <w:r w:rsidR="00B12F97">
        <w:rPr>
          <w:rFonts w:ascii="Times New Roman" w:eastAsia="Times New Roman" w:hAnsi="Times New Roman" w:cs="Times New Roman"/>
          <w:sz w:val="28"/>
          <w:szCs w:val="28"/>
        </w:rPr>
        <w:t>го</w:t>
      </w:r>
      <w:r w:rsidR="00B12F97" w:rsidRPr="00B12F97">
        <w:rPr>
          <w:rFonts w:ascii="Times New Roman" w:eastAsia="Times New Roman" w:hAnsi="Times New Roman" w:cs="Times New Roman"/>
          <w:sz w:val="28"/>
          <w:szCs w:val="28"/>
        </w:rPr>
        <w:t xml:space="preserve"> поводженн</w:t>
      </w:r>
      <w:r w:rsidR="00B12F97">
        <w:rPr>
          <w:rFonts w:ascii="Times New Roman" w:eastAsia="Times New Roman" w:hAnsi="Times New Roman" w:cs="Times New Roman"/>
          <w:sz w:val="28"/>
          <w:szCs w:val="28"/>
        </w:rPr>
        <w:t>я</w:t>
      </w:r>
      <w:r w:rsidR="00B12F97" w:rsidRPr="00B12F97">
        <w:rPr>
          <w:rFonts w:ascii="Times New Roman" w:eastAsia="Times New Roman" w:hAnsi="Times New Roman" w:cs="Times New Roman"/>
          <w:sz w:val="28"/>
          <w:szCs w:val="28"/>
        </w:rPr>
        <w:t xml:space="preserve"> з дітьми в закладі освіти (Додаток № 1), забезпечити</w:t>
      </w:r>
      <w:r w:rsidR="00B12F97">
        <w:rPr>
          <w:rFonts w:ascii="Times New Roman" w:eastAsia="Times New Roman" w:hAnsi="Times New Roman" w:cs="Times New Roman"/>
          <w:sz w:val="28"/>
          <w:szCs w:val="28"/>
        </w:rPr>
        <w:t xml:space="preserve"> </w:t>
      </w:r>
      <w:r w:rsidR="00B12F97" w:rsidRPr="00B12F97">
        <w:rPr>
          <w:rFonts w:ascii="Times New Roman" w:eastAsia="Times New Roman" w:hAnsi="Times New Roman" w:cs="Times New Roman"/>
          <w:sz w:val="28"/>
          <w:szCs w:val="28"/>
        </w:rPr>
        <w:t>його оприлюднення, обов’язкове ознайомлення з ним працівників закладу.</w:t>
      </w:r>
    </w:p>
    <w:p w14:paraId="535C78B2" w14:textId="56ABFDE0" w:rsidR="00B12F97" w:rsidRDefault="00B12F97" w:rsidP="00481B33">
      <w:pPr>
        <w:spacing w:before="240"/>
        <w:ind w:firstLine="720"/>
        <w:jc w:val="both"/>
        <w:rPr>
          <w:rFonts w:ascii="Times New Roman" w:eastAsia="Times New Roman" w:hAnsi="Times New Roman" w:cs="Times New Roman"/>
          <w:sz w:val="28"/>
          <w:szCs w:val="28"/>
        </w:rPr>
      </w:pPr>
      <w:r w:rsidRPr="00B12F97">
        <w:rPr>
          <w:rFonts w:ascii="Times New Roman" w:eastAsia="Times New Roman" w:hAnsi="Times New Roman" w:cs="Times New Roman"/>
          <w:sz w:val="28"/>
          <w:szCs w:val="28"/>
        </w:rPr>
        <w:t xml:space="preserve">2. Затвердити План заходів про </w:t>
      </w:r>
      <w:r>
        <w:rPr>
          <w:rFonts w:ascii="Times New Roman" w:eastAsia="Times New Roman" w:hAnsi="Times New Roman" w:cs="Times New Roman"/>
          <w:sz w:val="28"/>
          <w:szCs w:val="28"/>
        </w:rPr>
        <w:t xml:space="preserve">унеможливлення, </w:t>
      </w:r>
      <w:r w:rsidRPr="00B12F97">
        <w:rPr>
          <w:rFonts w:ascii="Times New Roman" w:eastAsia="Times New Roman" w:hAnsi="Times New Roman" w:cs="Times New Roman"/>
          <w:sz w:val="28"/>
          <w:szCs w:val="28"/>
        </w:rPr>
        <w:t>запо</w:t>
      </w:r>
      <w:r>
        <w:rPr>
          <w:rFonts w:ascii="Times New Roman" w:eastAsia="Times New Roman" w:hAnsi="Times New Roman" w:cs="Times New Roman"/>
          <w:sz w:val="28"/>
          <w:szCs w:val="28"/>
        </w:rPr>
        <w:t>бігання</w:t>
      </w:r>
      <w:r w:rsidRPr="00B12F97">
        <w:rPr>
          <w:rFonts w:ascii="Times New Roman" w:eastAsia="Times New Roman" w:hAnsi="Times New Roman" w:cs="Times New Roman"/>
          <w:sz w:val="28"/>
          <w:szCs w:val="28"/>
        </w:rPr>
        <w:t xml:space="preserve"> і протидію насильству та</w:t>
      </w:r>
      <w:r w:rsidR="007E4720">
        <w:rPr>
          <w:rFonts w:ascii="Times New Roman" w:eastAsia="Times New Roman" w:hAnsi="Times New Roman" w:cs="Times New Roman"/>
          <w:sz w:val="28"/>
          <w:szCs w:val="28"/>
        </w:rPr>
        <w:t xml:space="preserve"> </w:t>
      </w:r>
      <w:r w:rsidRPr="00B12F97">
        <w:rPr>
          <w:rFonts w:ascii="Times New Roman" w:eastAsia="Times New Roman" w:hAnsi="Times New Roman" w:cs="Times New Roman"/>
          <w:sz w:val="28"/>
          <w:szCs w:val="28"/>
        </w:rPr>
        <w:t>жорстокому поводженню з дітьми</w:t>
      </w:r>
      <w:r w:rsidR="007E4720">
        <w:rPr>
          <w:rFonts w:ascii="Times New Roman" w:eastAsia="Times New Roman" w:hAnsi="Times New Roman" w:cs="Times New Roman"/>
          <w:sz w:val="28"/>
          <w:szCs w:val="28"/>
        </w:rPr>
        <w:t xml:space="preserve"> у</w:t>
      </w:r>
      <w:r w:rsidRPr="00B12F97">
        <w:rPr>
          <w:rFonts w:ascii="Times New Roman" w:eastAsia="Times New Roman" w:hAnsi="Times New Roman" w:cs="Times New Roman"/>
          <w:sz w:val="28"/>
          <w:szCs w:val="28"/>
        </w:rPr>
        <w:t xml:space="preserve"> 202</w:t>
      </w:r>
      <w:r w:rsidR="007E4720">
        <w:rPr>
          <w:rFonts w:ascii="Times New Roman" w:eastAsia="Times New Roman" w:hAnsi="Times New Roman" w:cs="Times New Roman"/>
          <w:sz w:val="28"/>
          <w:szCs w:val="28"/>
        </w:rPr>
        <w:t>5</w:t>
      </w:r>
      <w:r w:rsidRPr="00B12F97">
        <w:rPr>
          <w:rFonts w:ascii="Times New Roman" w:eastAsia="Times New Roman" w:hAnsi="Times New Roman" w:cs="Times New Roman"/>
          <w:sz w:val="28"/>
          <w:szCs w:val="28"/>
        </w:rPr>
        <w:t>-202</w:t>
      </w:r>
      <w:r w:rsidR="007E4720">
        <w:rPr>
          <w:rFonts w:ascii="Times New Roman" w:eastAsia="Times New Roman" w:hAnsi="Times New Roman" w:cs="Times New Roman"/>
          <w:sz w:val="28"/>
          <w:szCs w:val="28"/>
        </w:rPr>
        <w:t>6</w:t>
      </w:r>
      <w:r w:rsidRPr="00B12F97">
        <w:rPr>
          <w:rFonts w:ascii="Times New Roman" w:eastAsia="Times New Roman" w:hAnsi="Times New Roman" w:cs="Times New Roman"/>
          <w:sz w:val="28"/>
          <w:szCs w:val="28"/>
        </w:rPr>
        <w:t xml:space="preserve"> н.</w:t>
      </w:r>
      <w:r w:rsidR="007E4720">
        <w:rPr>
          <w:rFonts w:ascii="Times New Roman" w:eastAsia="Times New Roman" w:hAnsi="Times New Roman" w:cs="Times New Roman"/>
          <w:sz w:val="28"/>
          <w:szCs w:val="28"/>
        </w:rPr>
        <w:t xml:space="preserve"> </w:t>
      </w:r>
      <w:r w:rsidRPr="00B12F97">
        <w:rPr>
          <w:rFonts w:ascii="Times New Roman" w:eastAsia="Times New Roman" w:hAnsi="Times New Roman" w:cs="Times New Roman"/>
          <w:sz w:val="28"/>
          <w:szCs w:val="28"/>
        </w:rPr>
        <w:t>р.</w:t>
      </w:r>
    </w:p>
    <w:p w14:paraId="6BC9F0C1" w14:textId="0BE2FB8B" w:rsidR="007E4720" w:rsidRPr="007E4720" w:rsidRDefault="007E4720"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7E4720">
        <w:rPr>
          <w:rFonts w:ascii="Times New Roman" w:eastAsia="Times New Roman" w:hAnsi="Times New Roman" w:cs="Times New Roman"/>
          <w:sz w:val="28"/>
          <w:szCs w:val="28"/>
        </w:rPr>
        <w:t>Створити комісію з виявлення</w:t>
      </w:r>
      <w:r>
        <w:rPr>
          <w:rFonts w:ascii="Times New Roman" w:eastAsia="Times New Roman" w:hAnsi="Times New Roman" w:cs="Times New Roman"/>
          <w:sz w:val="28"/>
          <w:szCs w:val="28"/>
        </w:rPr>
        <w:t xml:space="preserve"> та реагування на</w:t>
      </w:r>
      <w:r w:rsidRPr="007E4720">
        <w:rPr>
          <w:rFonts w:ascii="Times New Roman" w:eastAsia="Times New Roman" w:hAnsi="Times New Roman" w:cs="Times New Roman"/>
          <w:sz w:val="28"/>
          <w:szCs w:val="28"/>
        </w:rPr>
        <w:t xml:space="preserve"> факт</w:t>
      </w:r>
      <w:r>
        <w:rPr>
          <w:rFonts w:ascii="Times New Roman" w:eastAsia="Times New Roman" w:hAnsi="Times New Roman" w:cs="Times New Roman"/>
          <w:sz w:val="28"/>
          <w:szCs w:val="28"/>
        </w:rPr>
        <w:t>и</w:t>
      </w:r>
      <w:r w:rsidRPr="007E47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насильства та жорстокого ставлення до дітей</w:t>
      </w:r>
      <w:r w:rsidRPr="007E4720">
        <w:rPr>
          <w:rFonts w:ascii="Times New Roman" w:eastAsia="Times New Roman" w:hAnsi="Times New Roman" w:cs="Times New Roman"/>
          <w:sz w:val="28"/>
          <w:szCs w:val="28"/>
        </w:rPr>
        <w:t xml:space="preserve"> у складі:</w:t>
      </w:r>
    </w:p>
    <w:p w14:paraId="3D260563" w14:textId="1CB17100" w:rsidR="007E4720" w:rsidRPr="007E4720" w:rsidRDefault="007E4720" w:rsidP="00481B33">
      <w:pPr>
        <w:spacing w:before="240"/>
        <w:ind w:firstLine="720"/>
        <w:jc w:val="both"/>
        <w:rPr>
          <w:rFonts w:ascii="Times New Roman" w:eastAsia="Times New Roman" w:hAnsi="Times New Roman" w:cs="Times New Roman"/>
          <w:sz w:val="28"/>
          <w:szCs w:val="28"/>
        </w:rPr>
      </w:pPr>
      <w:r w:rsidRPr="007E4720">
        <w:rPr>
          <w:rFonts w:ascii="Times New Roman" w:eastAsia="Times New Roman" w:hAnsi="Times New Roman" w:cs="Times New Roman"/>
          <w:sz w:val="28"/>
          <w:szCs w:val="28"/>
        </w:rPr>
        <w:t xml:space="preserve"> Голова комісії –</w:t>
      </w:r>
      <w:r w:rsidR="00481B33">
        <w:rPr>
          <w:rFonts w:ascii="Times New Roman" w:eastAsia="Times New Roman" w:hAnsi="Times New Roman" w:cs="Times New Roman"/>
          <w:sz w:val="28"/>
          <w:szCs w:val="28"/>
        </w:rPr>
        <w:t xml:space="preserve"> Пилипів О.В </w:t>
      </w:r>
      <w:r w:rsidRPr="007E4720">
        <w:rPr>
          <w:rFonts w:ascii="Times New Roman" w:eastAsia="Times New Roman" w:hAnsi="Times New Roman" w:cs="Times New Roman"/>
          <w:sz w:val="28"/>
          <w:szCs w:val="28"/>
        </w:rPr>
        <w:t xml:space="preserve">– </w:t>
      </w:r>
      <w:proofErr w:type="spellStart"/>
      <w:r w:rsidR="00481B33">
        <w:rPr>
          <w:rFonts w:ascii="Times New Roman" w:eastAsia="Times New Roman" w:hAnsi="Times New Roman" w:cs="Times New Roman"/>
          <w:sz w:val="28"/>
          <w:szCs w:val="28"/>
        </w:rPr>
        <w:t>в.о</w:t>
      </w:r>
      <w:proofErr w:type="spellEnd"/>
      <w:r w:rsidR="00481B33">
        <w:rPr>
          <w:rFonts w:ascii="Times New Roman" w:eastAsia="Times New Roman" w:hAnsi="Times New Roman" w:cs="Times New Roman"/>
          <w:sz w:val="28"/>
          <w:szCs w:val="28"/>
        </w:rPr>
        <w:t xml:space="preserve">. </w:t>
      </w:r>
      <w:r w:rsidRPr="007E4720">
        <w:rPr>
          <w:rFonts w:ascii="Times New Roman" w:eastAsia="Times New Roman" w:hAnsi="Times New Roman" w:cs="Times New Roman"/>
          <w:sz w:val="28"/>
          <w:szCs w:val="28"/>
        </w:rPr>
        <w:t>директор</w:t>
      </w:r>
      <w:r w:rsidR="00481B33">
        <w:rPr>
          <w:rFonts w:ascii="Times New Roman" w:eastAsia="Times New Roman" w:hAnsi="Times New Roman" w:cs="Times New Roman"/>
          <w:sz w:val="28"/>
          <w:szCs w:val="28"/>
        </w:rPr>
        <w:t>а</w:t>
      </w:r>
      <w:r w:rsidRPr="007E4720">
        <w:rPr>
          <w:rFonts w:ascii="Times New Roman" w:eastAsia="Times New Roman" w:hAnsi="Times New Roman" w:cs="Times New Roman"/>
          <w:sz w:val="28"/>
          <w:szCs w:val="28"/>
        </w:rPr>
        <w:t xml:space="preserve"> школи</w:t>
      </w:r>
    </w:p>
    <w:p w14:paraId="6B29A3B7" w14:textId="77777777" w:rsidR="00C2755D" w:rsidRDefault="007E4720" w:rsidP="00481B33">
      <w:pPr>
        <w:spacing w:before="240"/>
        <w:ind w:firstLine="720"/>
        <w:jc w:val="both"/>
        <w:rPr>
          <w:rFonts w:ascii="Times New Roman" w:eastAsia="Times New Roman" w:hAnsi="Times New Roman" w:cs="Times New Roman"/>
          <w:sz w:val="28"/>
          <w:szCs w:val="28"/>
        </w:rPr>
      </w:pPr>
      <w:r w:rsidRPr="007E4720">
        <w:rPr>
          <w:rFonts w:ascii="Times New Roman" w:eastAsia="Times New Roman" w:hAnsi="Times New Roman" w:cs="Times New Roman"/>
          <w:sz w:val="28"/>
          <w:szCs w:val="28"/>
        </w:rPr>
        <w:t xml:space="preserve"> Члени комісії:  </w:t>
      </w:r>
    </w:p>
    <w:p w14:paraId="76A988BE" w14:textId="5B290099" w:rsidR="007E4720" w:rsidRPr="007E4720" w:rsidRDefault="00C2755D"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E4720" w:rsidRPr="007E4720">
        <w:rPr>
          <w:rFonts w:ascii="Times New Roman" w:eastAsia="Times New Roman" w:hAnsi="Times New Roman" w:cs="Times New Roman"/>
          <w:sz w:val="28"/>
          <w:szCs w:val="28"/>
        </w:rPr>
        <w:t>– заступник директора з навчально-виховної роботи</w:t>
      </w:r>
    </w:p>
    <w:p w14:paraId="6DDC9D06" w14:textId="50A1E2CE" w:rsidR="007E4720" w:rsidRPr="007E4720" w:rsidRDefault="00481B33"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Пилипів С. Є.</w:t>
      </w:r>
      <w:r w:rsidR="007E4720" w:rsidRPr="007E4720">
        <w:rPr>
          <w:rFonts w:ascii="Times New Roman" w:eastAsia="Times New Roman" w:hAnsi="Times New Roman" w:cs="Times New Roman"/>
          <w:sz w:val="28"/>
          <w:szCs w:val="28"/>
        </w:rPr>
        <w:t xml:space="preserve"> – педагог-організатор,</w:t>
      </w:r>
    </w:p>
    <w:p w14:paraId="42E28624" w14:textId="7A8A872D" w:rsidR="007E4720" w:rsidRPr="007E4720" w:rsidRDefault="00481B33" w:rsidP="00481B33">
      <w:pPr>
        <w:spacing w:before="240"/>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Салаш</w:t>
      </w:r>
      <w:proofErr w:type="spellEnd"/>
      <w:r>
        <w:rPr>
          <w:rFonts w:ascii="Times New Roman" w:eastAsia="Times New Roman" w:hAnsi="Times New Roman" w:cs="Times New Roman"/>
          <w:sz w:val="28"/>
          <w:szCs w:val="28"/>
        </w:rPr>
        <w:t xml:space="preserve"> Ю. А. </w:t>
      </w:r>
      <w:r w:rsidR="007E4720" w:rsidRPr="007E4720">
        <w:rPr>
          <w:rFonts w:ascii="Times New Roman" w:eastAsia="Times New Roman" w:hAnsi="Times New Roman" w:cs="Times New Roman"/>
          <w:sz w:val="28"/>
          <w:szCs w:val="28"/>
        </w:rPr>
        <w:t>– практичний психолог,</w:t>
      </w:r>
    </w:p>
    <w:p w14:paraId="64AD8A8F" w14:textId="11E29A8A" w:rsidR="007E4720" w:rsidRPr="007E4720" w:rsidRDefault="007E4720" w:rsidP="00481B33">
      <w:pPr>
        <w:spacing w:before="240"/>
        <w:ind w:firstLine="720"/>
        <w:jc w:val="both"/>
        <w:rPr>
          <w:rFonts w:ascii="Times New Roman" w:eastAsia="Times New Roman" w:hAnsi="Times New Roman" w:cs="Times New Roman"/>
          <w:sz w:val="28"/>
          <w:szCs w:val="28"/>
        </w:rPr>
      </w:pPr>
      <w:r w:rsidRPr="007E4720">
        <w:rPr>
          <w:rFonts w:ascii="Times New Roman" w:eastAsia="Times New Roman" w:hAnsi="Times New Roman" w:cs="Times New Roman"/>
          <w:sz w:val="28"/>
          <w:szCs w:val="28"/>
        </w:rPr>
        <w:t xml:space="preserve"> </w:t>
      </w:r>
      <w:proofErr w:type="spellStart"/>
      <w:r w:rsidR="00481B33">
        <w:rPr>
          <w:rFonts w:ascii="Times New Roman" w:eastAsia="Times New Roman" w:hAnsi="Times New Roman" w:cs="Times New Roman"/>
          <w:sz w:val="28"/>
          <w:szCs w:val="28"/>
        </w:rPr>
        <w:t>Бучковська</w:t>
      </w:r>
      <w:proofErr w:type="spellEnd"/>
      <w:r w:rsidR="00481B33">
        <w:rPr>
          <w:rFonts w:ascii="Times New Roman" w:eastAsia="Times New Roman" w:hAnsi="Times New Roman" w:cs="Times New Roman"/>
          <w:sz w:val="28"/>
          <w:szCs w:val="28"/>
        </w:rPr>
        <w:t xml:space="preserve"> Н. </w:t>
      </w:r>
      <w:r w:rsidR="00C2755D">
        <w:rPr>
          <w:rFonts w:ascii="Times New Roman" w:eastAsia="Times New Roman" w:hAnsi="Times New Roman" w:cs="Times New Roman"/>
          <w:sz w:val="28"/>
          <w:szCs w:val="28"/>
        </w:rPr>
        <w:t>- медсестра закладу.</w:t>
      </w:r>
    </w:p>
    <w:p w14:paraId="6A19112E" w14:textId="4FF2AF8B" w:rsidR="00B30D6E" w:rsidRPr="007039B4" w:rsidRDefault="00B30D6E" w:rsidP="00481B33">
      <w:pPr>
        <w:pStyle w:val="a3"/>
        <w:numPr>
          <w:ilvl w:val="0"/>
          <w:numId w:val="14"/>
        </w:numPr>
        <w:spacing w:before="240"/>
        <w:ind w:left="0" w:firstLine="720"/>
        <w:jc w:val="both"/>
        <w:rPr>
          <w:rFonts w:ascii="Times New Roman" w:eastAsia="Times New Roman" w:hAnsi="Times New Roman" w:cs="Times New Roman"/>
          <w:sz w:val="28"/>
          <w:szCs w:val="28"/>
        </w:rPr>
      </w:pPr>
      <w:r w:rsidRPr="007039B4">
        <w:rPr>
          <w:rFonts w:ascii="Times New Roman" w:eastAsia="Times New Roman" w:hAnsi="Times New Roman" w:cs="Times New Roman"/>
          <w:sz w:val="28"/>
          <w:szCs w:val="28"/>
        </w:rPr>
        <w:t xml:space="preserve">Призначити ………….., заступника директора з </w:t>
      </w:r>
      <w:r w:rsidR="00C2755D" w:rsidRPr="007039B4">
        <w:rPr>
          <w:rFonts w:ascii="Times New Roman" w:eastAsia="Times New Roman" w:hAnsi="Times New Roman" w:cs="Times New Roman"/>
          <w:sz w:val="28"/>
          <w:szCs w:val="28"/>
        </w:rPr>
        <w:t>навчально-</w:t>
      </w:r>
      <w:r w:rsidRPr="007039B4">
        <w:rPr>
          <w:rFonts w:ascii="Times New Roman" w:eastAsia="Times New Roman" w:hAnsi="Times New Roman" w:cs="Times New Roman"/>
          <w:sz w:val="28"/>
          <w:szCs w:val="28"/>
        </w:rPr>
        <w:t>виховної роботи</w:t>
      </w:r>
      <w:r w:rsidR="00CA3B93" w:rsidRPr="007039B4">
        <w:rPr>
          <w:rFonts w:ascii="Times New Roman" w:eastAsia="Times New Roman" w:hAnsi="Times New Roman" w:cs="Times New Roman"/>
          <w:i/>
          <w:iCs/>
          <w:sz w:val="28"/>
          <w:szCs w:val="28"/>
        </w:rPr>
        <w:t xml:space="preserve">(чи </w:t>
      </w:r>
      <w:r w:rsidR="00C2755D" w:rsidRPr="007039B4">
        <w:rPr>
          <w:rFonts w:ascii="Times New Roman" w:eastAsia="Times New Roman" w:hAnsi="Times New Roman" w:cs="Times New Roman"/>
          <w:i/>
          <w:iCs/>
          <w:sz w:val="28"/>
          <w:szCs w:val="28"/>
        </w:rPr>
        <w:t xml:space="preserve">виховної роботи, чи </w:t>
      </w:r>
      <w:r w:rsidR="00CA3B93" w:rsidRPr="007039B4">
        <w:rPr>
          <w:rFonts w:ascii="Times New Roman" w:eastAsia="Times New Roman" w:hAnsi="Times New Roman" w:cs="Times New Roman"/>
          <w:i/>
          <w:iCs/>
          <w:sz w:val="28"/>
          <w:szCs w:val="28"/>
        </w:rPr>
        <w:t>соціального педагога)</w:t>
      </w:r>
      <w:r w:rsidRPr="007039B4">
        <w:rPr>
          <w:rFonts w:ascii="Times New Roman" w:eastAsia="Times New Roman" w:hAnsi="Times New Roman" w:cs="Times New Roman"/>
          <w:i/>
          <w:iCs/>
          <w:sz w:val="28"/>
          <w:szCs w:val="28"/>
        </w:rPr>
        <w:t xml:space="preserve">, </w:t>
      </w:r>
      <w:r w:rsidRPr="007039B4">
        <w:rPr>
          <w:rFonts w:ascii="Times New Roman" w:eastAsia="Times New Roman" w:hAnsi="Times New Roman" w:cs="Times New Roman"/>
          <w:sz w:val="28"/>
          <w:szCs w:val="28"/>
        </w:rPr>
        <w:t xml:space="preserve">відповідальною за проведення з учасниками освітнього процесу виховної роботи із запобігання </w:t>
      </w:r>
      <w:r w:rsidR="00CA3B93" w:rsidRPr="007039B4">
        <w:rPr>
          <w:rFonts w:ascii="Times New Roman" w:eastAsia="Times New Roman" w:hAnsi="Times New Roman" w:cs="Times New Roman"/>
          <w:sz w:val="28"/>
          <w:szCs w:val="28"/>
        </w:rPr>
        <w:t xml:space="preserve">жорстокості та </w:t>
      </w:r>
      <w:r w:rsidRPr="007039B4">
        <w:rPr>
          <w:rFonts w:ascii="Times New Roman" w:eastAsia="Times New Roman" w:hAnsi="Times New Roman" w:cs="Times New Roman"/>
          <w:sz w:val="28"/>
          <w:szCs w:val="28"/>
        </w:rPr>
        <w:t>насильству.</w:t>
      </w:r>
    </w:p>
    <w:p w14:paraId="7892B04C" w14:textId="77777777" w:rsidR="00823537" w:rsidRPr="00823537" w:rsidRDefault="00823537" w:rsidP="00481B33">
      <w:pPr>
        <w:pStyle w:val="a3"/>
        <w:numPr>
          <w:ilvl w:val="0"/>
          <w:numId w:val="14"/>
        </w:numPr>
        <w:spacing w:before="240"/>
        <w:ind w:left="0" w:firstLine="720"/>
        <w:jc w:val="both"/>
        <w:rPr>
          <w:rFonts w:ascii="Times New Roman" w:eastAsia="Times New Roman" w:hAnsi="Times New Roman" w:cs="Times New Roman"/>
          <w:sz w:val="28"/>
          <w:szCs w:val="28"/>
        </w:rPr>
      </w:pPr>
    </w:p>
    <w:p w14:paraId="7276E9D3" w14:textId="10CEBEF1" w:rsidR="00823537" w:rsidRPr="00DD31AF" w:rsidRDefault="007039B4"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81B33">
        <w:rPr>
          <w:rFonts w:ascii="Times New Roman" w:eastAsia="Times New Roman" w:hAnsi="Times New Roman" w:cs="Times New Roman"/>
          <w:sz w:val="28"/>
          <w:szCs w:val="28"/>
        </w:rPr>
        <w:t>.1.</w:t>
      </w:r>
      <w:r w:rsidR="00823537" w:rsidRPr="00DD31AF">
        <w:rPr>
          <w:rFonts w:ascii="Times New Roman" w:eastAsia="Times New Roman" w:hAnsi="Times New Roman" w:cs="Times New Roman"/>
          <w:sz w:val="28"/>
          <w:szCs w:val="28"/>
        </w:rPr>
        <w:t xml:space="preserve">Заступнику директора з навчально-виховної роботи </w:t>
      </w:r>
      <w:r w:rsidR="00823537">
        <w:rPr>
          <w:rFonts w:ascii="Times New Roman" w:eastAsia="Times New Roman" w:hAnsi="Times New Roman" w:cs="Times New Roman"/>
          <w:sz w:val="28"/>
          <w:szCs w:val="28"/>
        </w:rPr>
        <w:t>………………</w:t>
      </w:r>
    </w:p>
    <w:p w14:paraId="518A419B" w14:textId="19D52CA6" w:rsidR="00823537" w:rsidRPr="00DD31AF" w:rsidRDefault="00823537" w:rsidP="00481B33">
      <w:pPr>
        <w:spacing w:before="240"/>
        <w:ind w:firstLine="720"/>
        <w:jc w:val="both"/>
        <w:rPr>
          <w:rFonts w:ascii="Times New Roman" w:eastAsia="Times New Roman" w:hAnsi="Times New Roman" w:cs="Times New Roman"/>
          <w:sz w:val="28"/>
          <w:szCs w:val="28"/>
        </w:rPr>
      </w:pPr>
      <w:r w:rsidRPr="00DD31AF">
        <w:rPr>
          <w:rFonts w:ascii="Times New Roman" w:eastAsia="Times New Roman" w:hAnsi="Times New Roman" w:cs="Times New Roman"/>
          <w:sz w:val="28"/>
          <w:szCs w:val="28"/>
        </w:rPr>
        <w:t xml:space="preserve"> Забезпечити виконання  вимог чинного законодавства щодо створення в закладі освіти безпечного освітнього середовища вільного від усіх</w:t>
      </w:r>
      <w:r>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 xml:space="preserve">форм насильства та дотримання порядку реагування на випадки </w:t>
      </w:r>
      <w:r>
        <w:rPr>
          <w:rFonts w:ascii="Times New Roman" w:eastAsia="Times New Roman" w:hAnsi="Times New Roman" w:cs="Times New Roman"/>
          <w:sz w:val="28"/>
          <w:szCs w:val="28"/>
        </w:rPr>
        <w:t xml:space="preserve">насильства, жорстокості, </w:t>
      </w:r>
      <w:proofErr w:type="spellStart"/>
      <w:r>
        <w:rPr>
          <w:rFonts w:ascii="Times New Roman" w:eastAsia="Times New Roman" w:hAnsi="Times New Roman" w:cs="Times New Roman"/>
          <w:sz w:val="28"/>
          <w:szCs w:val="28"/>
        </w:rPr>
        <w:t>булінгу</w:t>
      </w:r>
      <w:proofErr w:type="spellEnd"/>
      <w:r w:rsidRPr="00DD31AF">
        <w:rPr>
          <w:rFonts w:ascii="Times New Roman" w:eastAsia="Times New Roman" w:hAnsi="Times New Roman" w:cs="Times New Roman"/>
          <w:sz w:val="28"/>
          <w:szCs w:val="28"/>
        </w:rPr>
        <w:t xml:space="preserve"> (цькування), домашнього насильства, насильства за ознакою статі.</w:t>
      </w:r>
    </w:p>
    <w:p w14:paraId="0B0BF448" w14:textId="7E6C5235" w:rsidR="00823537" w:rsidRPr="00DD31AF" w:rsidRDefault="00823537" w:rsidP="00481B33">
      <w:pPr>
        <w:spacing w:before="240"/>
        <w:ind w:firstLine="720"/>
        <w:jc w:val="both"/>
        <w:rPr>
          <w:rFonts w:ascii="Times New Roman" w:eastAsia="Times New Roman" w:hAnsi="Times New Roman" w:cs="Times New Roman"/>
          <w:sz w:val="28"/>
          <w:szCs w:val="28"/>
        </w:rPr>
      </w:pPr>
      <w:r w:rsidRPr="00DD31AF">
        <w:rPr>
          <w:rFonts w:ascii="Times New Roman" w:eastAsia="Times New Roman" w:hAnsi="Times New Roman" w:cs="Times New Roman"/>
          <w:sz w:val="28"/>
          <w:szCs w:val="28"/>
        </w:rPr>
        <w:t xml:space="preserve"> </w:t>
      </w:r>
      <w:r w:rsidR="007039B4">
        <w:rPr>
          <w:rFonts w:ascii="Times New Roman" w:eastAsia="Times New Roman" w:hAnsi="Times New Roman" w:cs="Times New Roman"/>
          <w:sz w:val="28"/>
          <w:szCs w:val="28"/>
        </w:rPr>
        <w:t>5</w:t>
      </w:r>
      <w:r w:rsidR="00481B33">
        <w:rPr>
          <w:rFonts w:ascii="Times New Roman" w:eastAsia="Times New Roman" w:hAnsi="Times New Roman" w:cs="Times New Roman"/>
          <w:sz w:val="28"/>
          <w:szCs w:val="28"/>
        </w:rPr>
        <w:t>.2.</w:t>
      </w:r>
      <w:r w:rsidRPr="00DD31AF">
        <w:rPr>
          <w:rFonts w:ascii="Times New Roman" w:eastAsia="Times New Roman" w:hAnsi="Times New Roman" w:cs="Times New Roman"/>
          <w:sz w:val="28"/>
          <w:szCs w:val="28"/>
        </w:rPr>
        <w:t>Сприяти організації роботи по співпраці з структурними підрозділами</w:t>
      </w:r>
      <w:r>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 xml:space="preserve">Національної поліції, </w:t>
      </w:r>
      <w:r w:rsidR="00B12E87">
        <w:rPr>
          <w:rFonts w:ascii="Times New Roman" w:eastAsia="Times New Roman" w:hAnsi="Times New Roman" w:cs="Times New Roman"/>
          <w:sz w:val="28"/>
          <w:szCs w:val="28"/>
        </w:rPr>
        <w:t xml:space="preserve">службою у справах </w:t>
      </w:r>
      <w:r w:rsidRPr="00DD31AF">
        <w:rPr>
          <w:rFonts w:ascii="Times New Roman" w:eastAsia="Times New Roman" w:hAnsi="Times New Roman" w:cs="Times New Roman"/>
          <w:sz w:val="28"/>
          <w:szCs w:val="28"/>
        </w:rPr>
        <w:t>захисту дітей</w:t>
      </w:r>
      <w:r w:rsidR="00B12E87">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та іншими суб’єктами, що здійснюють заходи у сфері</w:t>
      </w:r>
      <w:r w:rsidR="00B12E87">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запобігання та протидії насильства, жорстокого поводження з дітьми</w:t>
      </w:r>
      <w:r w:rsidR="00B12E87">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відповідно до чинного законодавства.</w:t>
      </w:r>
    </w:p>
    <w:p w14:paraId="0C0AB229" w14:textId="1D7364A6" w:rsidR="00823537" w:rsidRPr="00DD31AF" w:rsidRDefault="007039B4"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81B33">
        <w:rPr>
          <w:rFonts w:ascii="Times New Roman" w:eastAsia="Times New Roman" w:hAnsi="Times New Roman" w:cs="Times New Roman"/>
          <w:sz w:val="28"/>
          <w:szCs w:val="28"/>
        </w:rPr>
        <w:t>.3.</w:t>
      </w:r>
      <w:r w:rsidR="00823537" w:rsidRPr="00DD31AF">
        <w:rPr>
          <w:rFonts w:ascii="Times New Roman" w:eastAsia="Times New Roman" w:hAnsi="Times New Roman" w:cs="Times New Roman"/>
          <w:sz w:val="28"/>
          <w:szCs w:val="28"/>
        </w:rPr>
        <w:t>Тримати на контролі питання щодо реєстрації звернень</w:t>
      </w:r>
      <w:r w:rsidR="00B12E87">
        <w:rPr>
          <w:rFonts w:ascii="Times New Roman" w:eastAsia="Times New Roman" w:hAnsi="Times New Roman" w:cs="Times New Roman"/>
          <w:sz w:val="28"/>
          <w:szCs w:val="28"/>
        </w:rPr>
        <w:t xml:space="preserve"> </w:t>
      </w:r>
      <w:r w:rsidR="00823537" w:rsidRPr="00DD31AF">
        <w:rPr>
          <w:rFonts w:ascii="Times New Roman" w:eastAsia="Times New Roman" w:hAnsi="Times New Roman" w:cs="Times New Roman"/>
          <w:sz w:val="28"/>
          <w:szCs w:val="28"/>
        </w:rPr>
        <w:t>учасників освітнього процесу щодо насильства та жорстокого поводження з дітьми.</w:t>
      </w:r>
    </w:p>
    <w:p w14:paraId="038F5492" w14:textId="6EE8FDF5" w:rsidR="00823537" w:rsidRPr="00DD31AF" w:rsidRDefault="007039B4"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00823537" w:rsidRPr="00DD31AF">
        <w:rPr>
          <w:rFonts w:ascii="Times New Roman" w:eastAsia="Times New Roman" w:hAnsi="Times New Roman" w:cs="Times New Roman"/>
          <w:sz w:val="28"/>
          <w:szCs w:val="28"/>
        </w:rPr>
        <w:t>.</w:t>
      </w:r>
      <w:r w:rsidR="00B12E87">
        <w:rPr>
          <w:rFonts w:ascii="Times New Roman" w:eastAsia="Times New Roman" w:hAnsi="Times New Roman" w:cs="Times New Roman"/>
          <w:sz w:val="28"/>
          <w:szCs w:val="28"/>
        </w:rPr>
        <w:t>4</w:t>
      </w:r>
      <w:r w:rsidR="00823537" w:rsidRPr="00DD31AF">
        <w:rPr>
          <w:rFonts w:ascii="Times New Roman" w:eastAsia="Times New Roman" w:hAnsi="Times New Roman" w:cs="Times New Roman"/>
          <w:sz w:val="28"/>
          <w:szCs w:val="28"/>
        </w:rPr>
        <w:t xml:space="preserve">. </w:t>
      </w:r>
      <w:r w:rsidR="00B12E87">
        <w:rPr>
          <w:rFonts w:ascii="Times New Roman" w:eastAsia="Times New Roman" w:hAnsi="Times New Roman" w:cs="Times New Roman"/>
          <w:sz w:val="28"/>
          <w:szCs w:val="28"/>
        </w:rPr>
        <w:t>Розмістити</w:t>
      </w:r>
      <w:r w:rsidR="00823537" w:rsidRPr="00DD31AF">
        <w:rPr>
          <w:rFonts w:ascii="Times New Roman" w:eastAsia="Times New Roman" w:hAnsi="Times New Roman" w:cs="Times New Roman"/>
          <w:sz w:val="28"/>
          <w:szCs w:val="28"/>
        </w:rPr>
        <w:t xml:space="preserve"> на інформаційних дошках оголошень </w:t>
      </w:r>
      <w:r w:rsidR="00B12E87">
        <w:rPr>
          <w:rFonts w:ascii="Times New Roman" w:eastAsia="Times New Roman" w:hAnsi="Times New Roman" w:cs="Times New Roman"/>
          <w:sz w:val="28"/>
          <w:szCs w:val="28"/>
        </w:rPr>
        <w:t xml:space="preserve">матеріали </w:t>
      </w:r>
      <w:r w:rsidR="00823537" w:rsidRPr="00DD31AF">
        <w:rPr>
          <w:rFonts w:ascii="Times New Roman" w:eastAsia="Times New Roman" w:hAnsi="Times New Roman" w:cs="Times New Roman"/>
          <w:sz w:val="28"/>
          <w:szCs w:val="28"/>
        </w:rPr>
        <w:t>:- про номери телефонів гарячих ліній, за якими дитина може звернутись та розповісти про насильство (домашнє насильство або</w:t>
      </w:r>
      <w:r w:rsidR="00B12E87">
        <w:rPr>
          <w:rFonts w:ascii="Times New Roman" w:eastAsia="Times New Roman" w:hAnsi="Times New Roman" w:cs="Times New Roman"/>
          <w:sz w:val="28"/>
          <w:szCs w:val="28"/>
        </w:rPr>
        <w:t xml:space="preserve"> </w:t>
      </w:r>
      <w:r w:rsidR="00823537" w:rsidRPr="00DD31AF">
        <w:rPr>
          <w:rFonts w:ascii="Times New Roman" w:eastAsia="Times New Roman" w:hAnsi="Times New Roman" w:cs="Times New Roman"/>
          <w:sz w:val="28"/>
          <w:szCs w:val="28"/>
        </w:rPr>
        <w:t xml:space="preserve">насильство за ознакою статі, про </w:t>
      </w:r>
      <w:r w:rsidR="00B12E87">
        <w:rPr>
          <w:rFonts w:ascii="Times New Roman" w:eastAsia="Times New Roman" w:hAnsi="Times New Roman" w:cs="Times New Roman"/>
          <w:sz w:val="28"/>
          <w:szCs w:val="28"/>
        </w:rPr>
        <w:t xml:space="preserve">випадки </w:t>
      </w:r>
      <w:proofErr w:type="spellStart"/>
      <w:r w:rsidR="00823537" w:rsidRPr="00DD31AF">
        <w:rPr>
          <w:rFonts w:ascii="Times New Roman" w:eastAsia="Times New Roman" w:hAnsi="Times New Roman" w:cs="Times New Roman"/>
          <w:sz w:val="28"/>
          <w:szCs w:val="28"/>
        </w:rPr>
        <w:t>булінг</w:t>
      </w:r>
      <w:r w:rsidR="00B12E87">
        <w:rPr>
          <w:rFonts w:ascii="Times New Roman" w:eastAsia="Times New Roman" w:hAnsi="Times New Roman" w:cs="Times New Roman"/>
          <w:sz w:val="28"/>
          <w:szCs w:val="28"/>
        </w:rPr>
        <w:t>у</w:t>
      </w:r>
      <w:proofErr w:type="spellEnd"/>
      <w:r w:rsidR="00823537" w:rsidRPr="00DD31AF">
        <w:rPr>
          <w:rFonts w:ascii="Times New Roman" w:eastAsia="Times New Roman" w:hAnsi="Times New Roman" w:cs="Times New Roman"/>
          <w:sz w:val="28"/>
          <w:szCs w:val="28"/>
        </w:rPr>
        <w:t xml:space="preserve"> (цькування); забезпечити функціонування скриньки довіри.</w:t>
      </w:r>
    </w:p>
    <w:p w14:paraId="45FFD17E" w14:textId="0543B9DC" w:rsidR="00823537" w:rsidRPr="00DD31AF" w:rsidRDefault="00823537" w:rsidP="00481B33">
      <w:pPr>
        <w:spacing w:before="240"/>
        <w:ind w:firstLine="720"/>
        <w:jc w:val="both"/>
        <w:rPr>
          <w:rFonts w:ascii="Times New Roman" w:eastAsia="Times New Roman" w:hAnsi="Times New Roman" w:cs="Times New Roman"/>
          <w:sz w:val="28"/>
          <w:szCs w:val="28"/>
        </w:rPr>
      </w:pPr>
      <w:r w:rsidRPr="00DD31AF">
        <w:rPr>
          <w:rFonts w:ascii="Times New Roman" w:eastAsia="Times New Roman" w:hAnsi="Times New Roman" w:cs="Times New Roman"/>
          <w:sz w:val="28"/>
          <w:szCs w:val="28"/>
        </w:rPr>
        <w:t xml:space="preserve"> </w:t>
      </w:r>
      <w:r w:rsidR="007039B4">
        <w:rPr>
          <w:rFonts w:ascii="Times New Roman" w:eastAsia="Times New Roman" w:hAnsi="Times New Roman" w:cs="Times New Roman"/>
          <w:sz w:val="28"/>
          <w:szCs w:val="28"/>
        </w:rPr>
        <w:t>5</w:t>
      </w:r>
      <w:r w:rsidRPr="00DD31AF">
        <w:rPr>
          <w:rFonts w:ascii="Times New Roman" w:eastAsia="Times New Roman" w:hAnsi="Times New Roman" w:cs="Times New Roman"/>
          <w:sz w:val="28"/>
          <w:szCs w:val="28"/>
        </w:rPr>
        <w:t>.</w:t>
      </w:r>
      <w:r w:rsidR="00B12E87">
        <w:rPr>
          <w:rFonts w:ascii="Times New Roman" w:eastAsia="Times New Roman" w:hAnsi="Times New Roman" w:cs="Times New Roman"/>
          <w:sz w:val="28"/>
          <w:szCs w:val="28"/>
        </w:rPr>
        <w:t>5</w:t>
      </w:r>
      <w:r w:rsidR="00481B33">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Забезпечити проведення інформування</w:t>
      </w:r>
      <w:r w:rsidR="007039B4">
        <w:rPr>
          <w:rFonts w:ascii="Times New Roman" w:eastAsia="Times New Roman" w:hAnsi="Times New Roman" w:cs="Times New Roman"/>
          <w:sz w:val="28"/>
          <w:szCs w:val="28"/>
        </w:rPr>
        <w:t>, навчання</w:t>
      </w:r>
      <w:r w:rsidRPr="00DD31AF">
        <w:rPr>
          <w:rFonts w:ascii="Times New Roman" w:eastAsia="Times New Roman" w:hAnsi="Times New Roman" w:cs="Times New Roman"/>
          <w:sz w:val="28"/>
          <w:szCs w:val="28"/>
        </w:rPr>
        <w:t xml:space="preserve"> працівників закладу</w:t>
      </w:r>
      <w:r w:rsidR="007039B4">
        <w:rPr>
          <w:rFonts w:ascii="Times New Roman" w:eastAsia="Times New Roman" w:hAnsi="Times New Roman" w:cs="Times New Roman"/>
          <w:sz w:val="28"/>
          <w:szCs w:val="28"/>
        </w:rPr>
        <w:t xml:space="preserve"> щодо питань</w:t>
      </w:r>
      <w:r w:rsidRPr="00DD31AF">
        <w:rPr>
          <w:rFonts w:ascii="Times New Roman" w:eastAsia="Times New Roman" w:hAnsi="Times New Roman" w:cs="Times New Roman"/>
          <w:sz w:val="28"/>
          <w:szCs w:val="28"/>
        </w:rPr>
        <w:t xml:space="preserve"> про захист дітей від усіх форм насильства та жорстокого поводження </w:t>
      </w:r>
      <w:r w:rsidR="007039B4">
        <w:rPr>
          <w:rFonts w:ascii="Times New Roman" w:eastAsia="Times New Roman" w:hAnsi="Times New Roman" w:cs="Times New Roman"/>
          <w:sz w:val="28"/>
          <w:szCs w:val="28"/>
        </w:rPr>
        <w:t xml:space="preserve"> з ними; </w:t>
      </w:r>
      <w:r w:rsidRPr="00DD31AF">
        <w:rPr>
          <w:rFonts w:ascii="Times New Roman" w:eastAsia="Times New Roman" w:hAnsi="Times New Roman" w:cs="Times New Roman"/>
          <w:sz w:val="28"/>
          <w:szCs w:val="28"/>
        </w:rPr>
        <w:t xml:space="preserve">щодо порядку реагування на випадки насильства </w:t>
      </w:r>
      <w:proofErr w:type="spellStart"/>
      <w:r w:rsidRPr="00DD31AF">
        <w:rPr>
          <w:rFonts w:ascii="Times New Roman" w:eastAsia="Times New Roman" w:hAnsi="Times New Roman" w:cs="Times New Roman"/>
          <w:sz w:val="28"/>
          <w:szCs w:val="28"/>
        </w:rPr>
        <w:t>булінгу</w:t>
      </w:r>
      <w:proofErr w:type="spellEnd"/>
      <w:r w:rsidRPr="00DD31AF">
        <w:rPr>
          <w:rFonts w:ascii="Times New Roman" w:eastAsia="Times New Roman" w:hAnsi="Times New Roman" w:cs="Times New Roman"/>
          <w:sz w:val="28"/>
          <w:szCs w:val="28"/>
        </w:rPr>
        <w:t xml:space="preserve"> (цькування), ознайомити з заходами спрямованими на запобігання</w:t>
      </w:r>
      <w:r w:rsidR="007039B4">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 xml:space="preserve">та протидію </w:t>
      </w:r>
      <w:proofErr w:type="spellStart"/>
      <w:r w:rsidRPr="00DD31AF">
        <w:rPr>
          <w:rFonts w:ascii="Times New Roman" w:eastAsia="Times New Roman" w:hAnsi="Times New Roman" w:cs="Times New Roman"/>
          <w:sz w:val="28"/>
          <w:szCs w:val="28"/>
        </w:rPr>
        <w:t>булінгу</w:t>
      </w:r>
      <w:proofErr w:type="spellEnd"/>
      <w:r w:rsidRPr="00DD31AF">
        <w:rPr>
          <w:rFonts w:ascii="Times New Roman" w:eastAsia="Times New Roman" w:hAnsi="Times New Roman" w:cs="Times New Roman"/>
          <w:sz w:val="28"/>
          <w:szCs w:val="28"/>
        </w:rPr>
        <w:t xml:space="preserve"> (цькування) серед учасників освітнього процесу.</w:t>
      </w:r>
    </w:p>
    <w:p w14:paraId="5EB4FC7B" w14:textId="3FE6B669" w:rsidR="00B30D6E" w:rsidRPr="00872178" w:rsidRDefault="00B30D6E" w:rsidP="00481B33">
      <w:pPr>
        <w:pStyle w:val="a3"/>
        <w:numPr>
          <w:ilvl w:val="1"/>
          <w:numId w:val="15"/>
        </w:numPr>
        <w:spacing w:before="240"/>
        <w:ind w:left="0" w:firstLine="720"/>
        <w:jc w:val="both"/>
        <w:rPr>
          <w:rFonts w:ascii="Times New Roman" w:eastAsia="Times New Roman" w:hAnsi="Times New Roman" w:cs="Times New Roman"/>
          <w:sz w:val="28"/>
          <w:szCs w:val="28"/>
        </w:rPr>
      </w:pPr>
      <w:r w:rsidRPr="00872178">
        <w:rPr>
          <w:rFonts w:ascii="Times New Roman" w:eastAsia="Times New Roman" w:hAnsi="Times New Roman" w:cs="Times New Roman"/>
          <w:sz w:val="28"/>
          <w:szCs w:val="28"/>
        </w:rPr>
        <w:t xml:space="preserve">Затвердити </w:t>
      </w:r>
      <w:bookmarkStart w:id="8" w:name="_Hlk203341913"/>
      <w:r w:rsidRPr="00872178">
        <w:rPr>
          <w:rFonts w:ascii="Times New Roman" w:eastAsia="Times New Roman" w:hAnsi="Times New Roman" w:cs="Times New Roman"/>
          <w:sz w:val="28"/>
          <w:szCs w:val="28"/>
        </w:rPr>
        <w:t xml:space="preserve">комплексний </w:t>
      </w:r>
      <w:r w:rsidR="00E1042F" w:rsidRPr="00872178">
        <w:rPr>
          <w:rFonts w:ascii="Times New Roman" w:eastAsia="Times New Roman" w:hAnsi="Times New Roman" w:cs="Times New Roman"/>
          <w:sz w:val="28"/>
          <w:szCs w:val="28"/>
        </w:rPr>
        <w:t>п</w:t>
      </w:r>
      <w:r w:rsidRPr="00872178">
        <w:rPr>
          <w:rFonts w:ascii="Times New Roman" w:eastAsia="Times New Roman" w:hAnsi="Times New Roman" w:cs="Times New Roman"/>
          <w:sz w:val="28"/>
          <w:szCs w:val="28"/>
        </w:rPr>
        <w:t xml:space="preserve">лан заходів щодо </w:t>
      </w:r>
      <w:r w:rsidR="00CA3B93" w:rsidRPr="00872178">
        <w:rPr>
          <w:rFonts w:ascii="Times New Roman" w:eastAsia="Times New Roman" w:hAnsi="Times New Roman" w:cs="Times New Roman"/>
          <w:sz w:val="28"/>
          <w:szCs w:val="28"/>
        </w:rPr>
        <w:t>унеможливлення</w:t>
      </w:r>
      <w:r w:rsidR="00E1042F" w:rsidRPr="00872178">
        <w:rPr>
          <w:rFonts w:ascii="Times New Roman" w:eastAsia="Times New Roman" w:hAnsi="Times New Roman" w:cs="Times New Roman"/>
          <w:sz w:val="28"/>
          <w:szCs w:val="28"/>
        </w:rPr>
        <w:t xml:space="preserve"> насильства та жорстокого поводження з дітьми</w:t>
      </w:r>
      <w:bookmarkEnd w:id="8"/>
    </w:p>
    <w:p w14:paraId="6046F4AA" w14:textId="43AC3754" w:rsidR="00B30D6E" w:rsidRPr="007464F5" w:rsidRDefault="00B30D6E" w:rsidP="00481B33">
      <w:pPr>
        <w:spacing w:before="240"/>
        <w:ind w:firstLine="720"/>
        <w:jc w:val="both"/>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Вересень 202</w:t>
      </w:r>
      <w:r w:rsidR="00E1042F">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7464F5">
        <w:rPr>
          <w:rFonts w:ascii="Times New Roman" w:eastAsia="Times New Roman" w:hAnsi="Times New Roman" w:cs="Times New Roman"/>
          <w:sz w:val="28"/>
          <w:szCs w:val="28"/>
        </w:rPr>
        <w:t>р.</w:t>
      </w:r>
    </w:p>
    <w:p w14:paraId="3251CB2E" w14:textId="0CE397FC" w:rsidR="00B30D6E" w:rsidRPr="007039B4" w:rsidRDefault="00B30D6E" w:rsidP="00481B33">
      <w:pPr>
        <w:pStyle w:val="a3"/>
        <w:numPr>
          <w:ilvl w:val="1"/>
          <w:numId w:val="15"/>
        </w:numPr>
        <w:spacing w:before="240"/>
        <w:ind w:left="0" w:firstLine="720"/>
        <w:jc w:val="both"/>
        <w:rPr>
          <w:rFonts w:ascii="Times New Roman" w:eastAsia="Times New Roman" w:hAnsi="Times New Roman" w:cs="Times New Roman"/>
          <w:sz w:val="28"/>
          <w:szCs w:val="28"/>
        </w:rPr>
      </w:pPr>
      <w:r w:rsidRPr="007039B4">
        <w:rPr>
          <w:rFonts w:ascii="Times New Roman" w:eastAsia="Times New Roman" w:hAnsi="Times New Roman" w:cs="Times New Roman"/>
          <w:sz w:val="28"/>
          <w:szCs w:val="28"/>
        </w:rPr>
        <w:t xml:space="preserve">Ознайомити педагогічних працівників з </w:t>
      </w:r>
      <w:r w:rsidR="00E1042F" w:rsidRPr="007039B4">
        <w:rPr>
          <w:rFonts w:ascii="Times New Roman" w:eastAsia="Times New Roman" w:hAnsi="Times New Roman" w:cs="Times New Roman"/>
          <w:sz w:val="28"/>
          <w:szCs w:val="28"/>
        </w:rPr>
        <w:t>комплексним планом заходів щодо унеможливлення насильства та жорстокого поводження з дітьми</w:t>
      </w:r>
    </w:p>
    <w:p w14:paraId="23F79158" w14:textId="6B8F96E3" w:rsidR="00872178" w:rsidRPr="007464F5" w:rsidRDefault="00B30D6E" w:rsidP="00481B33">
      <w:pPr>
        <w:spacing w:before="240"/>
        <w:ind w:firstLine="720"/>
        <w:jc w:val="both"/>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До жовтня 202</w:t>
      </w:r>
      <w:r w:rsidR="00E1042F">
        <w:rPr>
          <w:rFonts w:ascii="Times New Roman" w:eastAsia="Times New Roman" w:hAnsi="Times New Roman" w:cs="Times New Roman"/>
          <w:sz w:val="28"/>
          <w:szCs w:val="28"/>
        </w:rPr>
        <w:t>5</w:t>
      </w:r>
      <w:r w:rsidRPr="007464F5">
        <w:rPr>
          <w:rFonts w:ascii="Times New Roman" w:eastAsia="Times New Roman" w:hAnsi="Times New Roman" w:cs="Times New Roman"/>
          <w:sz w:val="28"/>
          <w:szCs w:val="28"/>
        </w:rPr>
        <w:t>р.</w:t>
      </w:r>
    </w:p>
    <w:p w14:paraId="12CEAB99" w14:textId="2AA1D8B3" w:rsidR="00B30D6E" w:rsidRPr="007464F5" w:rsidRDefault="00900A07"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2178">
        <w:rPr>
          <w:rFonts w:ascii="Times New Roman" w:eastAsia="Times New Roman" w:hAnsi="Times New Roman" w:cs="Times New Roman"/>
          <w:sz w:val="28"/>
          <w:szCs w:val="28"/>
        </w:rPr>
        <w:t>5.8</w:t>
      </w:r>
      <w:r w:rsidR="00B30D6E" w:rsidRPr="007464F5">
        <w:rPr>
          <w:rFonts w:ascii="Times New Roman" w:eastAsia="Times New Roman" w:hAnsi="Times New Roman" w:cs="Times New Roman"/>
          <w:sz w:val="28"/>
          <w:szCs w:val="28"/>
        </w:rPr>
        <w:t>. Контролювати поведінку дітей, взаємовідносини між учнями, між учнями та вчителями.</w:t>
      </w:r>
    </w:p>
    <w:p w14:paraId="1D99BE69" w14:textId="692118C3" w:rsidR="00B30D6E" w:rsidRPr="007464F5" w:rsidRDefault="00765891"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Протягом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2E2A93F8" w14:textId="43079E27" w:rsidR="00B30D6E" w:rsidRPr="007464F5" w:rsidRDefault="00872178"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00B30D6E" w:rsidRPr="007464F5">
        <w:rPr>
          <w:rFonts w:ascii="Times New Roman" w:eastAsia="Times New Roman" w:hAnsi="Times New Roman" w:cs="Times New Roman"/>
          <w:sz w:val="28"/>
          <w:szCs w:val="28"/>
        </w:rPr>
        <w:t>. 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 та вжити заходів корекції та впливу.</w:t>
      </w:r>
    </w:p>
    <w:p w14:paraId="327B520F" w14:textId="3DC558D1" w:rsidR="00B30D6E" w:rsidRPr="007464F5" w:rsidRDefault="00765891"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Протягом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4007CF6F" w14:textId="73C55BE8" w:rsidR="00B30D6E" w:rsidRPr="007464F5" w:rsidRDefault="00B30D6E" w:rsidP="00481B33">
      <w:pPr>
        <w:spacing w:before="240"/>
        <w:ind w:firstLine="720"/>
        <w:jc w:val="both"/>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5.</w:t>
      </w:r>
      <w:r w:rsidR="00872178">
        <w:rPr>
          <w:rFonts w:ascii="Times New Roman" w:eastAsia="Times New Roman" w:hAnsi="Times New Roman" w:cs="Times New Roman"/>
          <w:sz w:val="28"/>
          <w:szCs w:val="28"/>
        </w:rPr>
        <w:t>10.</w:t>
      </w:r>
      <w:r w:rsidRPr="007464F5">
        <w:rPr>
          <w:rFonts w:ascii="Times New Roman" w:eastAsia="Times New Roman" w:hAnsi="Times New Roman" w:cs="Times New Roman"/>
          <w:sz w:val="28"/>
          <w:szCs w:val="28"/>
        </w:rPr>
        <w:t xml:space="preserve"> Здійснювати контроль за виконанням педагогічними працівниками школи комплексного Плану зах</w:t>
      </w:r>
      <w:r>
        <w:rPr>
          <w:rFonts w:ascii="Times New Roman" w:eastAsia="Times New Roman" w:hAnsi="Times New Roman" w:cs="Times New Roman"/>
          <w:sz w:val="28"/>
          <w:szCs w:val="28"/>
        </w:rPr>
        <w:t>одів створення у 202</w:t>
      </w:r>
      <w:r w:rsidR="00872178">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872178">
        <w:rPr>
          <w:rFonts w:ascii="Times New Roman" w:eastAsia="Times New Roman" w:hAnsi="Times New Roman" w:cs="Times New Roman"/>
          <w:sz w:val="28"/>
          <w:szCs w:val="28"/>
        </w:rPr>
        <w:t>6</w:t>
      </w:r>
      <w:r w:rsidRPr="007464F5">
        <w:rPr>
          <w:rFonts w:ascii="Times New Roman" w:eastAsia="Times New Roman" w:hAnsi="Times New Roman" w:cs="Times New Roman"/>
          <w:sz w:val="28"/>
          <w:szCs w:val="28"/>
        </w:rPr>
        <w:t xml:space="preserve"> навчальному році</w:t>
      </w:r>
      <w:r w:rsidR="00872178">
        <w:rPr>
          <w:rFonts w:ascii="Times New Roman" w:eastAsia="Times New Roman" w:hAnsi="Times New Roman" w:cs="Times New Roman"/>
          <w:sz w:val="28"/>
          <w:szCs w:val="28"/>
        </w:rPr>
        <w:t xml:space="preserve">, </w:t>
      </w:r>
      <w:r w:rsidRPr="007464F5">
        <w:rPr>
          <w:rFonts w:ascii="Times New Roman" w:eastAsia="Times New Roman" w:hAnsi="Times New Roman" w:cs="Times New Roman"/>
          <w:sz w:val="28"/>
          <w:szCs w:val="28"/>
        </w:rPr>
        <w:t>формування в дітей та учнівської молоді ціннісних життєвих навичок та надавати оперативну інформацію з цього питання на оперативних нарадах із вчителями</w:t>
      </w:r>
    </w:p>
    <w:p w14:paraId="06ADA1D4" w14:textId="6AEDE3C2" w:rsidR="00B30D6E" w:rsidRPr="007464F5" w:rsidRDefault="00872178"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Протягом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4E2606F3" w14:textId="6AACE183" w:rsidR="00B30D6E" w:rsidRPr="007464F5" w:rsidRDefault="00872178"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30D6E" w:rsidRPr="007464F5">
        <w:rPr>
          <w:rFonts w:ascii="Times New Roman" w:eastAsia="Times New Roman" w:hAnsi="Times New Roman" w:cs="Times New Roman"/>
          <w:sz w:val="28"/>
          <w:szCs w:val="28"/>
        </w:rPr>
        <w:t>.</w:t>
      </w:r>
      <w:r>
        <w:rPr>
          <w:rFonts w:ascii="Times New Roman" w:eastAsia="Times New Roman" w:hAnsi="Times New Roman" w:cs="Times New Roman"/>
          <w:sz w:val="28"/>
          <w:szCs w:val="28"/>
        </w:rPr>
        <w:t>11</w:t>
      </w:r>
      <w:r w:rsidR="00B30D6E" w:rsidRPr="007464F5">
        <w:rPr>
          <w:rFonts w:ascii="Times New Roman" w:eastAsia="Times New Roman" w:hAnsi="Times New Roman" w:cs="Times New Roman"/>
          <w:sz w:val="28"/>
          <w:szCs w:val="28"/>
        </w:rPr>
        <w:t>. Проводити моніторинг безпечності та комфортності освітнього середовища закладу шляхом опитування, анкетування..</w:t>
      </w:r>
    </w:p>
    <w:p w14:paraId="23E57650" w14:textId="5B89E134" w:rsidR="00B30D6E" w:rsidRDefault="00872178"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Протягом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083A4615" w14:textId="36FA8BD2" w:rsidR="00900A07" w:rsidRPr="00900A07" w:rsidRDefault="00872178"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r w:rsidR="00900A07" w:rsidRPr="00900A07">
        <w:rPr>
          <w:rFonts w:ascii="Times New Roman" w:eastAsia="Times New Roman" w:hAnsi="Times New Roman" w:cs="Times New Roman"/>
          <w:sz w:val="28"/>
          <w:szCs w:val="28"/>
        </w:rPr>
        <w:t>.</w:t>
      </w:r>
      <w:r w:rsidR="00141040">
        <w:rPr>
          <w:rFonts w:ascii="Times New Roman" w:eastAsia="Times New Roman" w:hAnsi="Times New Roman" w:cs="Times New Roman"/>
          <w:sz w:val="28"/>
          <w:szCs w:val="28"/>
        </w:rPr>
        <w:t xml:space="preserve"> </w:t>
      </w:r>
      <w:r w:rsidR="00481B33">
        <w:rPr>
          <w:rFonts w:ascii="Times New Roman" w:eastAsia="Times New Roman" w:hAnsi="Times New Roman" w:cs="Times New Roman"/>
          <w:sz w:val="28"/>
          <w:szCs w:val="28"/>
        </w:rPr>
        <w:t xml:space="preserve">Практичному психологу </w:t>
      </w:r>
      <w:proofErr w:type="spellStart"/>
      <w:r w:rsidR="00481B33">
        <w:rPr>
          <w:rFonts w:ascii="Times New Roman" w:eastAsia="Times New Roman" w:hAnsi="Times New Roman" w:cs="Times New Roman"/>
          <w:sz w:val="28"/>
          <w:szCs w:val="28"/>
        </w:rPr>
        <w:t>Салаш</w:t>
      </w:r>
      <w:proofErr w:type="spellEnd"/>
      <w:r w:rsidR="00481B33">
        <w:rPr>
          <w:rFonts w:ascii="Times New Roman" w:eastAsia="Times New Roman" w:hAnsi="Times New Roman" w:cs="Times New Roman"/>
          <w:sz w:val="28"/>
          <w:szCs w:val="28"/>
        </w:rPr>
        <w:t xml:space="preserve"> Ю.А.</w:t>
      </w:r>
    </w:p>
    <w:p w14:paraId="768CEC93" w14:textId="23E72620" w:rsidR="00900A07" w:rsidRPr="00900A07" w:rsidRDefault="00900A07" w:rsidP="00481B33">
      <w:pPr>
        <w:spacing w:before="240"/>
        <w:ind w:firstLine="720"/>
        <w:jc w:val="both"/>
        <w:rPr>
          <w:rFonts w:ascii="Times New Roman" w:eastAsia="Times New Roman" w:hAnsi="Times New Roman" w:cs="Times New Roman"/>
          <w:sz w:val="28"/>
          <w:szCs w:val="28"/>
        </w:rPr>
      </w:pPr>
      <w:r w:rsidRPr="00900A07">
        <w:rPr>
          <w:rFonts w:ascii="Times New Roman" w:eastAsia="Times New Roman" w:hAnsi="Times New Roman" w:cs="Times New Roman"/>
          <w:sz w:val="28"/>
          <w:szCs w:val="28"/>
        </w:rPr>
        <w:t xml:space="preserve"> </w:t>
      </w:r>
      <w:r w:rsidR="00872178">
        <w:rPr>
          <w:rFonts w:ascii="Times New Roman" w:eastAsia="Times New Roman" w:hAnsi="Times New Roman" w:cs="Times New Roman"/>
          <w:sz w:val="28"/>
          <w:szCs w:val="28"/>
        </w:rPr>
        <w:t>6</w:t>
      </w:r>
      <w:r w:rsidRPr="00900A07">
        <w:rPr>
          <w:rFonts w:ascii="Times New Roman" w:eastAsia="Times New Roman" w:hAnsi="Times New Roman" w:cs="Times New Roman"/>
          <w:sz w:val="28"/>
          <w:szCs w:val="28"/>
        </w:rPr>
        <w:t>.1.</w:t>
      </w:r>
      <w:r w:rsidR="00141040">
        <w:rPr>
          <w:rFonts w:ascii="Times New Roman" w:eastAsia="Times New Roman" w:hAnsi="Times New Roman" w:cs="Times New Roman"/>
          <w:sz w:val="28"/>
          <w:szCs w:val="28"/>
        </w:rPr>
        <w:t>З</w:t>
      </w:r>
      <w:r w:rsidRPr="00900A07">
        <w:rPr>
          <w:rFonts w:ascii="Times New Roman" w:eastAsia="Times New Roman" w:hAnsi="Times New Roman" w:cs="Times New Roman"/>
          <w:sz w:val="28"/>
          <w:szCs w:val="28"/>
        </w:rPr>
        <w:t>абезпечити проведення просвітницької, профілактичної та діагностичної</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 xml:space="preserve">роботи щодо попередження проявів </w:t>
      </w:r>
      <w:r w:rsidR="00872178">
        <w:rPr>
          <w:rFonts w:ascii="Times New Roman" w:eastAsia="Times New Roman" w:hAnsi="Times New Roman" w:cs="Times New Roman"/>
          <w:sz w:val="28"/>
          <w:szCs w:val="28"/>
        </w:rPr>
        <w:t>насильства та жорстокості</w:t>
      </w:r>
      <w:r w:rsidRPr="00900A07">
        <w:rPr>
          <w:rFonts w:ascii="Times New Roman" w:eastAsia="Times New Roman" w:hAnsi="Times New Roman" w:cs="Times New Roman"/>
          <w:sz w:val="28"/>
          <w:szCs w:val="28"/>
        </w:rPr>
        <w:t xml:space="preserve"> в учнівському середовищі.</w:t>
      </w:r>
    </w:p>
    <w:p w14:paraId="6F96A0CD" w14:textId="6AAB0964" w:rsidR="00900A07" w:rsidRPr="00900A07" w:rsidRDefault="00900A07" w:rsidP="00481B33">
      <w:pPr>
        <w:spacing w:before="240"/>
        <w:ind w:firstLine="720"/>
        <w:jc w:val="both"/>
        <w:rPr>
          <w:rFonts w:ascii="Times New Roman" w:eastAsia="Times New Roman" w:hAnsi="Times New Roman" w:cs="Times New Roman"/>
          <w:sz w:val="28"/>
          <w:szCs w:val="28"/>
        </w:rPr>
      </w:pPr>
      <w:r w:rsidRPr="00900A07">
        <w:rPr>
          <w:rFonts w:ascii="Times New Roman" w:eastAsia="Times New Roman" w:hAnsi="Times New Roman" w:cs="Times New Roman"/>
          <w:sz w:val="28"/>
          <w:szCs w:val="28"/>
        </w:rPr>
        <w:t xml:space="preserve"> </w:t>
      </w:r>
      <w:r w:rsidR="00207321">
        <w:rPr>
          <w:rFonts w:ascii="Times New Roman" w:eastAsia="Times New Roman" w:hAnsi="Times New Roman" w:cs="Times New Roman"/>
          <w:sz w:val="28"/>
          <w:szCs w:val="28"/>
        </w:rPr>
        <w:t>6</w:t>
      </w:r>
      <w:r w:rsidRPr="00900A07">
        <w:rPr>
          <w:rFonts w:ascii="Times New Roman" w:eastAsia="Times New Roman" w:hAnsi="Times New Roman" w:cs="Times New Roman"/>
          <w:sz w:val="28"/>
          <w:szCs w:val="28"/>
        </w:rPr>
        <w:t>.2.</w:t>
      </w:r>
      <w:r w:rsidR="00141040">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Здійснювати психолого-педагогічний контроль за індивідуальними та сімейними факторами, які формують у здобувачів освіти схильність до</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агресивної поведінки та жорстокості; своєчасне виявлення здобувачів освіти,</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схильних до агресивної поведінки, методом педагогічної і психологічної</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діагностики.</w:t>
      </w:r>
    </w:p>
    <w:p w14:paraId="384E6080" w14:textId="6448B90F" w:rsidR="00900A07" w:rsidRPr="00900A07" w:rsidRDefault="00900A07" w:rsidP="00481B33">
      <w:pPr>
        <w:spacing w:before="240"/>
        <w:ind w:firstLine="720"/>
        <w:jc w:val="both"/>
        <w:rPr>
          <w:rFonts w:ascii="Times New Roman" w:eastAsia="Times New Roman" w:hAnsi="Times New Roman" w:cs="Times New Roman"/>
          <w:sz w:val="28"/>
          <w:szCs w:val="28"/>
        </w:rPr>
      </w:pPr>
      <w:r w:rsidRPr="00900A07">
        <w:rPr>
          <w:rFonts w:ascii="Times New Roman" w:eastAsia="Times New Roman" w:hAnsi="Times New Roman" w:cs="Times New Roman"/>
          <w:sz w:val="28"/>
          <w:szCs w:val="28"/>
        </w:rPr>
        <w:t xml:space="preserve"> </w:t>
      </w:r>
      <w:r w:rsidR="00207321">
        <w:rPr>
          <w:rFonts w:ascii="Times New Roman" w:eastAsia="Times New Roman" w:hAnsi="Times New Roman" w:cs="Times New Roman"/>
          <w:sz w:val="28"/>
          <w:szCs w:val="28"/>
        </w:rPr>
        <w:t>6</w:t>
      </w:r>
      <w:r w:rsidRPr="00900A07">
        <w:rPr>
          <w:rFonts w:ascii="Times New Roman" w:eastAsia="Times New Roman" w:hAnsi="Times New Roman" w:cs="Times New Roman"/>
          <w:sz w:val="28"/>
          <w:szCs w:val="28"/>
        </w:rPr>
        <w:t>.</w:t>
      </w:r>
      <w:r w:rsidR="00207321">
        <w:rPr>
          <w:rFonts w:ascii="Times New Roman" w:eastAsia="Times New Roman" w:hAnsi="Times New Roman" w:cs="Times New Roman"/>
          <w:sz w:val="28"/>
          <w:szCs w:val="28"/>
        </w:rPr>
        <w:t>3</w:t>
      </w:r>
      <w:r w:rsidRPr="00900A07">
        <w:rPr>
          <w:rFonts w:ascii="Times New Roman" w:eastAsia="Times New Roman" w:hAnsi="Times New Roman" w:cs="Times New Roman"/>
          <w:sz w:val="28"/>
          <w:szCs w:val="28"/>
        </w:rPr>
        <w:t>.</w:t>
      </w:r>
      <w:r w:rsidR="00141040">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Здійснювати заходи для соціально-психологічної адаптації учнівської молоді до гострого і хронічного стресу; виховання взаємоповаги та навчання</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 xml:space="preserve">дітей способам </w:t>
      </w:r>
      <w:r w:rsidR="00207321">
        <w:rPr>
          <w:rFonts w:ascii="Times New Roman" w:eastAsia="Times New Roman" w:hAnsi="Times New Roman" w:cs="Times New Roman"/>
          <w:sz w:val="28"/>
          <w:szCs w:val="28"/>
        </w:rPr>
        <w:t>толерантної</w:t>
      </w:r>
      <w:r w:rsidRPr="00900A07">
        <w:rPr>
          <w:rFonts w:ascii="Times New Roman" w:eastAsia="Times New Roman" w:hAnsi="Times New Roman" w:cs="Times New Roman"/>
          <w:sz w:val="28"/>
          <w:szCs w:val="28"/>
        </w:rPr>
        <w:t xml:space="preserve"> взаємодії.</w:t>
      </w:r>
    </w:p>
    <w:p w14:paraId="7A37ABFF" w14:textId="467B12AB" w:rsidR="00900A07" w:rsidRPr="00900A07" w:rsidRDefault="00900A07" w:rsidP="00481B33">
      <w:pPr>
        <w:spacing w:before="240"/>
        <w:ind w:firstLine="720"/>
        <w:jc w:val="both"/>
        <w:rPr>
          <w:rFonts w:ascii="Times New Roman" w:eastAsia="Times New Roman" w:hAnsi="Times New Roman" w:cs="Times New Roman"/>
          <w:sz w:val="28"/>
          <w:szCs w:val="28"/>
        </w:rPr>
      </w:pPr>
      <w:r w:rsidRPr="00900A07">
        <w:rPr>
          <w:rFonts w:ascii="Times New Roman" w:eastAsia="Times New Roman" w:hAnsi="Times New Roman" w:cs="Times New Roman"/>
          <w:sz w:val="28"/>
          <w:szCs w:val="28"/>
        </w:rPr>
        <w:t xml:space="preserve"> </w:t>
      </w:r>
      <w:r w:rsidR="00207321">
        <w:rPr>
          <w:rFonts w:ascii="Times New Roman" w:eastAsia="Times New Roman" w:hAnsi="Times New Roman" w:cs="Times New Roman"/>
          <w:sz w:val="28"/>
          <w:szCs w:val="28"/>
        </w:rPr>
        <w:t>6</w:t>
      </w:r>
      <w:r w:rsidRPr="00900A07">
        <w:rPr>
          <w:rFonts w:ascii="Times New Roman" w:eastAsia="Times New Roman" w:hAnsi="Times New Roman" w:cs="Times New Roman"/>
          <w:sz w:val="28"/>
          <w:szCs w:val="28"/>
        </w:rPr>
        <w:t>.</w:t>
      </w:r>
      <w:r w:rsidR="00207321">
        <w:rPr>
          <w:rFonts w:ascii="Times New Roman" w:eastAsia="Times New Roman" w:hAnsi="Times New Roman" w:cs="Times New Roman"/>
          <w:sz w:val="28"/>
          <w:szCs w:val="28"/>
        </w:rPr>
        <w:t>4</w:t>
      </w:r>
      <w:r w:rsidRPr="00900A07">
        <w:rPr>
          <w:rFonts w:ascii="Times New Roman" w:eastAsia="Times New Roman" w:hAnsi="Times New Roman" w:cs="Times New Roman"/>
          <w:sz w:val="28"/>
          <w:szCs w:val="28"/>
        </w:rPr>
        <w:t>. Продовжити практику проведення зі здобувачами освіти та їх батьками превентивної роботи із запобігання та протидії насильству</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 xml:space="preserve"> (у т.ч. домашнього насильства, насильства за ознакою статі, </w:t>
      </w:r>
      <w:proofErr w:type="spellStart"/>
      <w:r w:rsidRPr="00900A07">
        <w:rPr>
          <w:rFonts w:ascii="Times New Roman" w:eastAsia="Times New Roman" w:hAnsi="Times New Roman" w:cs="Times New Roman"/>
          <w:sz w:val="28"/>
          <w:szCs w:val="28"/>
        </w:rPr>
        <w:t>булінгу</w:t>
      </w:r>
      <w:proofErr w:type="spellEnd"/>
      <w:r w:rsidRPr="00900A07">
        <w:rPr>
          <w:rFonts w:ascii="Times New Roman" w:eastAsia="Times New Roman" w:hAnsi="Times New Roman" w:cs="Times New Roman"/>
          <w:sz w:val="28"/>
          <w:szCs w:val="28"/>
        </w:rPr>
        <w:t>),</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консультаційних годин практичного психолога й соціального</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педагога.</w:t>
      </w:r>
    </w:p>
    <w:p w14:paraId="13F45E80" w14:textId="5F06040A" w:rsidR="00900A07" w:rsidRPr="007464F5" w:rsidRDefault="00900A07" w:rsidP="00481B33">
      <w:pPr>
        <w:spacing w:before="240"/>
        <w:ind w:firstLine="720"/>
        <w:jc w:val="both"/>
        <w:rPr>
          <w:rFonts w:ascii="Times New Roman" w:eastAsia="Times New Roman" w:hAnsi="Times New Roman" w:cs="Times New Roman"/>
          <w:sz w:val="28"/>
          <w:szCs w:val="28"/>
        </w:rPr>
      </w:pPr>
      <w:r w:rsidRPr="00900A07">
        <w:rPr>
          <w:rFonts w:ascii="Times New Roman" w:eastAsia="Times New Roman" w:hAnsi="Times New Roman" w:cs="Times New Roman"/>
          <w:sz w:val="28"/>
          <w:szCs w:val="28"/>
        </w:rPr>
        <w:t xml:space="preserve"> </w:t>
      </w:r>
      <w:r w:rsidR="00207321">
        <w:rPr>
          <w:rFonts w:ascii="Times New Roman" w:eastAsia="Times New Roman" w:hAnsi="Times New Roman" w:cs="Times New Roman"/>
          <w:sz w:val="28"/>
          <w:szCs w:val="28"/>
        </w:rPr>
        <w:t>6</w:t>
      </w:r>
      <w:r w:rsidRPr="00900A07">
        <w:rPr>
          <w:rFonts w:ascii="Times New Roman" w:eastAsia="Times New Roman" w:hAnsi="Times New Roman" w:cs="Times New Roman"/>
          <w:sz w:val="28"/>
          <w:szCs w:val="28"/>
        </w:rPr>
        <w:t>.</w:t>
      </w:r>
      <w:r w:rsidR="00207321">
        <w:rPr>
          <w:rFonts w:ascii="Times New Roman" w:eastAsia="Times New Roman" w:hAnsi="Times New Roman" w:cs="Times New Roman"/>
          <w:sz w:val="28"/>
          <w:szCs w:val="28"/>
        </w:rPr>
        <w:t>5</w:t>
      </w:r>
      <w:r w:rsidRPr="00900A07">
        <w:rPr>
          <w:rFonts w:ascii="Times New Roman" w:eastAsia="Times New Roman" w:hAnsi="Times New Roman" w:cs="Times New Roman"/>
          <w:sz w:val="28"/>
          <w:szCs w:val="28"/>
        </w:rPr>
        <w:t>.</w:t>
      </w:r>
      <w:r w:rsidR="00141040">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Надавати психологічну підтримку усім учасникам освітнього процесу, особливо внутрішньо переміщеним особам та сім’ям військовослужбовців</w:t>
      </w:r>
      <w:r w:rsidR="00207321">
        <w:rPr>
          <w:rFonts w:ascii="Times New Roman" w:eastAsia="Times New Roman" w:hAnsi="Times New Roman" w:cs="Times New Roman"/>
          <w:sz w:val="28"/>
          <w:szCs w:val="28"/>
        </w:rPr>
        <w:t>.</w:t>
      </w:r>
    </w:p>
    <w:p w14:paraId="34F8B354" w14:textId="37CEA76E" w:rsidR="00B30D6E" w:rsidRPr="007464F5" w:rsidRDefault="00207321"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0D6E" w:rsidRPr="007464F5">
        <w:rPr>
          <w:rFonts w:ascii="Times New Roman" w:eastAsia="Times New Roman" w:hAnsi="Times New Roman" w:cs="Times New Roman"/>
          <w:sz w:val="28"/>
          <w:szCs w:val="28"/>
        </w:rPr>
        <w:t>. Педагогічним працівникам</w:t>
      </w:r>
      <w:r>
        <w:rPr>
          <w:rFonts w:ascii="Times New Roman" w:eastAsia="Times New Roman" w:hAnsi="Times New Roman" w:cs="Times New Roman"/>
          <w:sz w:val="28"/>
          <w:szCs w:val="28"/>
        </w:rPr>
        <w:t xml:space="preserve"> закладу</w:t>
      </w:r>
      <w:r w:rsidR="00B30D6E" w:rsidRPr="007464F5">
        <w:rPr>
          <w:rFonts w:ascii="Times New Roman" w:eastAsia="Times New Roman" w:hAnsi="Times New Roman" w:cs="Times New Roman"/>
          <w:sz w:val="28"/>
          <w:szCs w:val="28"/>
        </w:rPr>
        <w:t>:</w:t>
      </w:r>
    </w:p>
    <w:p w14:paraId="4404764E" w14:textId="313329B7" w:rsidR="00B30D6E" w:rsidRPr="007464F5" w:rsidRDefault="00207321"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0D6E" w:rsidRPr="007464F5">
        <w:rPr>
          <w:rFonts w:ascii="Times New Roman" w:eastAsia="Times New Roman" w:hAnsi="Times New Roman" w:cs="Times New Roman"/>
          <w:sz w:val="28"/>
          <w:szCs w:val="28"/>
        </w:rPr>
        <w:t>.1. Забезпечити виконання комплексног</w:t>
      </w:r>
      <w:r w:rsidR="00B30D6E">
        <w:rPr>
          <w:rFonts w:ascii="Times New Roman" w:eastAsia="Times New Roman" w:hAnsi="Times New Roman" w:cs="Times New Roman"/>
          <w:sz w:val="28"/>
          <w:szCs w:val="28"/>
        </w:rPr>
        <w:t>о Плану заходів</w:t>
      </w:r>
      <w:r w:rsidR="00A73E1E">
        <w:rPr>
          <w:rFonts w:ascii="Times New Roman" w:eastAsia="Times New Roman" w:hAnsi="Times New Roman" w:cs="Times New Roman"/>
          <w:sz w:val="28"/>
          <w:szCs w:val="28"/>
        </w:rPr>
        <w:t xml:space="preserve"> щодо унеможливлення насильства та жорстокого поводження з дітьми</w:t>
      </w:r>
      <w:r w:rsidR="00B30D6E">
        <w:rPr>
          <w:rFonts w:ascii="Times New Roman" w:eastAsia="Times New Roman" w:hAnsi="Times New Roman" w:cs="Times New Roman"/>
          <w:sz w:val="28"/>
          <w:szCs w:val="28"/>
        </w:rPr>
        <w:t xml:space="preserve"> у 202</w:t>
      </w:r>
      <w:r>
        <w:rPr>
          <w:rFonts w:ascii="Times New Roman" w:eastAsia="Times New Roman" w:hAnsi="Times New Roman" w:cs="Times New Roman"/>
          <w:sz w:val="28"/>
          <w:szCs w:val="28"/>
        </w:rPr>
        <w:t>5</w:t>
      </w:r>
      <w:r w:rsidR="00B30D6E" w:rsidRPr="007464F5">
        <w:rPr>
          <w:rFonts w:ascii="Times New Roman" w:eastAsia="Times New Roman" w:hAnsi="Times New Roman" w:cs="Times New Roman"/>
          <w:sz w:val="28"/>
          <w:szCs w:val="28"/>
        </w:rPr>
        <w:t>/20</w:t>
      </w:r>
      <w:r w:rsidR="00B30D6E">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навчальному році </w:t>
      </w:r>
    </w:p>
    <w:p w14:paraId="7A3B718A" w14:textId="0C1C46D1" w:rsidR="00B30D6E" w:rsidRPr="007464F5" w:rsidRDefault="00A73E1E"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Протягом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557FA7DA" w14:textId="22006254" w:rsidR="00B30D6E" w:rsidRPr="007464F5" w:rsidRDefault="00A73E1E"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0D6E" w:rsidRPr="007464F5">
        <w:rPr>
          <w:rFonts w:ascii="Times New Roman" w:eastAsia="Times New Roman" w:hAnsi="Times New Roman" w:cs="Times New Roman"/>
          <w:sz w:val="28"/>
          <w:szCs w:val="28"/>
        </w:rPr>
        <w:t>.2.Формувати в учасників освітнього процесу толерантне ставлення одне до одного.</w:t>
      </w:r>
    </w:p>
    <w:p w14:paraId="1D57459E" w14:textId="088D51A9" w:rsidR="00B30D6E" w:rsidRPr="007464F5" w:rsidRDefault="00B30D6E" w:rsidP="00481B33">
      <w:pPr>
        <w:spacing w:before="240"/>
        <w:ind w:firstLine="720"/>
        <w:jc w:val="both"/>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r w:rsidR="00A73E1E">
        <w:rPr>
          <w:rFonts w:ascii="Times New Roman" w:eastAsia="Times New Roman" w:hAnsi="Times New Roman" w:cs="Times New Roman"/>
          <w:sz w:val="28"/>
          <w:szCs w:val="28"/>
        </w:rPr>
        <w:t xml:space="preserve">                                                </w:t>
      </w:r>
      <w:r w:rsidRPr="007464F5">
        <w:rPr>
          <w:rFonts w:ascii="Times New Roman" w:eastAsia="Times New Roman" w:hAnsi="Times New Roman" w:cs="Times New Roman"/>
          <w:sz w:val="28"/>
          <w:szCs w:val="28"/>
        </w:rPr>
        <w:t xml:space="preserve"> Постійно</w:t>
      </w:r>
    </w:p>
    <w:p w14:paraId="381675B2" w14:textId="194D708C" w:rsidR="00B30D6E" w:rsidRPr="007464F5" w:rsidRDefault="00A73E1E"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0D6E" w:rsidRPr="007464F5">
        <w:rPr>
          <w:rFonts w:ascii="Times New Roman" w:eastAsia="Times New Roman" w:hAnsi="Times New Roman" w:cs="Times New Roman"/>
          <w:sz w:val="28"/>
          <w:szCs w:val="28"/>
        </w:rPr>
        <w:t>.3. Не допускати проявів жорстокого ставлення до учнів, приниження їхньої честі, гідності та інших форм насильства.</w:t>
      </w:r>
    </w:p>
    <w:p w14:paraId="50AE0973" w14:textId="46E66EF7" w:rsidR="00B30D6E" w:rsidRDefault="00B30D6E" w:rsidP="00481B33">
      <w:pPr>
        <w:spacing w:before="240"/>
        <w:ind w:firstLine="720"/>
        <w:jc w:val="both"/>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Постійно</w:t>
      </w:r>
    </w:p>
    <w:p w14:paraId="4EE9AC9B" w14:textId="6BBE8E89" w:rsidR="00A73E1E" w:rsidRDefault="00A73E1E"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141040">
        <w:rPr>
          <w:rFonts w:ascii="Times New Roman" w:eastAsia="Times New Roman" w:hAnsi="Times New Roman" w:cs="Times New Roman"/>
          <w:sz w:val="28"/>
          <w:szCs w:val="28"/>
        </w:rPr>
        <w:t xml:space="preserve"> </w:t>
      </w:r>
      <w:r w:rsidR="00141040" w:rsidRPr="00141040">
        <w:rPr>
          <w:rFonts w:ascii="Times New Roman" w:eastAsia="Times New Roman" w:hAnsi="Times New Roman" w:cs="Times New Roman"/>
          <w:sz w:val="28"/>
          <w:szCs w:val="28"/>
        </w:rPr>
        <w:t>Заступнику з виховної роботи</w:t>
      </w:r>
      <w:r w:rsidR="00141040">
        <w:rPr>
          <w:rFonts w:ascii="Times New Roman" w:eastAsia="Times New Roman" w:hAnsi="Times New Roman" w:cs="Times New Roman"/>
          <w:sz w:val="28"/>
          <w:szCs w:val="28"/>
        </w:rPr>
        <w:t>:</w:t>
      </w:r>
    </w:p>
    <w:p w14:paraId="168486ED" w14:textId="2614F6DD" w:rsidR="00A73E1E" w:rsidRDefault="004422E2"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 </w:t>
      </w:r>
      <w:r w:rsidR="00141040">
        <w:rPr>
          <w:rFonts w:ascii="Times New Roman" w:eastAsia="Times New Roman" w:hAnsi="Times New Roman" w:cs="Times New Roman"/>
          <w:sz w:val="28"/>
          <w:szCs w:val="28"/>
        </w:rPr>
        <w:t>Н</w:t>
      </w:r>
      <w:r w:rsidRPr="004422E2">
        <w:rPr>
          <w:rFonts w:ascii="Times New Roman" w:eastAsia="Times New Roman" w:hAnsi="Times New Roman" w:cs="Times New Roman"/>
          <w:sz w:val="28"/>
          <w:szCs w:val="28"/>
        </w:rPr>
        <w:t xml:space="preserve">а засіданні МК класних керівників обговорити питання щодо розбудови безпечного і здорового освітнього середовища, протидії </w:t>
      </w:r>
      <w:proofErr w:type="spellStart"/>
      <w:r w:rsidRPr="004422E2">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w:t>
      </w:r>
    </w:p>
    <w:p w14:paraId="3DBB7F4B" w14:textId="56B41E1E" w:rsidR="004422E2" w:rsidRDefault="004422E2"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Вересень 2025 року</w:t>
      </w:r>
    </w:p>
    <w:p w14:paraId="2A221667" w14:textId="14D8E656" w:rsidR="00A73E1E" w:rsidRDefault="00A73E1E"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422E2">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4422E2">
        <w:rPr>
          <w:rFonts w:ascii="Times New Roman" w:eastAsia="Times New Roman" w:hAnsi="Times New Roman" w:cs="Times New Roman"/>
          <w:sz w:val="28"/>
          <w:szCs w:val="28"/>
        </w:rPr>
        <w:t xml:space="preserve"> Організовувати зустрічі</w:t>
      </w:r>
      <w:r w:rsidR="004422E2" w:rsidRPr="004422E2">
        <w:rPr>
          <w:rFonts w:ascii="Times New Roman" w:eastAsia="Times New Roman" w:hAnsi="Times New Roman" w:cs="Times New Roman"/>
          <w:sz w:val="28"/>
          <w:szCs w:val="28"/>
        </w:rPr>
        <w:t xml:space="preserve"> з представниками соціальних служб, ювенальної превенції, прокуратури</w:t>
      </w:r>
      <w:r w:rsidR="004422E2">
        <w:rPr>
          <w:rFonts w:ascii="Times New Roman" w:eastAsia="Times New Roman" w:hAnsi="Times New Roman" w:cs="Times New Roman"/>
          <w:sz w:val="28"/>
          <w:szCs w:val="28"/>
        </w:rPr>
        <w:t>.</w:t>
      </w:r>
    </w:p>
    <w:p w14:paraId="2C17FDDC" w14:textId="1904004A" w:rsidR="004422E2" w:rsidRDefault="004422E2"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Протягом 2025-2026 </w:t>
      </w:r>
      <w:proofErr w:type="spellStart"/>
      <w:r>
        <w:rPr>
          <w:rFonts w:ascii="Times New Roman" w:eastAsia="Times New Roman" w:hAnsi="Times New Roman" w:cs="Times New Roman"/>
          <w:sz w:val="28"/>
          <w:szCs w:val="28"/>
        </w:rPr>
        <w:t>н.р</w:t>
      </w:r>
      <w:proofErr w:type="spellEnd"/>
      <w:r>
        <w:rPr>
          <w:rFonts w:ascii="Times New Roman" w:eastAsia="Times New Roman" w:hAnsi="Times New Roman" w:cs="Times New Roman"/>
          <w:sz w:val="28"/>
          <w:szCs w:val="28"/>
        </w:rPr>
        <w:t>.</w:t>
      </w:r>
    </w:p>
    <w:p w14:paraId="644BE691" w14:textId="686717BF" w:rsidR="00B603E9" w:rsidRDefault="005C3325"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Педагогу-організатору з</w:t>
      </w:r>
      <w:r w:rsidR="00B603E9" w:rsidRPr="00B603E9">
        <w:rPr>
          <w:rFonts w:ascii="Times New Roman" w:eastAsia="Times New Roman" w:hAnsi="Times New Roman" w:cs="Times New Roman"/>
          <w:sz w:val="28"/>
          <w:szCs w:val="28"/>
        </w:rPr>
        <w:t>алуч</w:t>
      </w:r>
      <w:r w:rsidR="00B603E9">
        <w:rPr>
          <w:rFonts w:ascii="Times New Roman" w:eastAsia="Times New Roman" w:hAnsi="Times New Roman" w:cs="Times New Roman"/>
          <w:sz w:val="28"/>
          <w:szCs w:val="28"/>
        </w:rPr>
        <w:t>ати</w:t>
      </w:r>
      <w:r w:rsidR="00B603E9" w:rsidRPr="00B603E9">
        <w:rPr>
          <w:rFonts w:ascii="Times New Roman" w:eastAsia="Times New Roman" w:hAnsi="Times New Roman" w:cs="Times New Roman"/>
          <w:sz w:val="28"/>
          <w:szCs w:val="28"/>
        </w:rPr>
        <w:t xml:space="preserve"> орган</w:t>
      </w:r>
      <w:r w:rsidR="00B603E9">
        <w:rPr>
          <w:rFonts w:ascii="Times New Roman" w:eastAsia="Times New Roman" w:hAnsi="Times New Roman" w:cs="Times New Roman"/>
          <w:sz w:val="28"/>
          <w:szCs w:val="28"/>
        </w:rPr>
        <w:t>и</w:t>
      </w:r>
      <w:r w:rsidR="00B603E9" w:rsidRPr="00B603E9">
        <w:rPr>
          <w:rFonts w:ascii="Times New Roman" w:eastAsia="Times New Roman" w:hAnsi="Times New Roman" w:cs="Times New Roman"/>
          <w:sz w:val="28"/>
          <w:szCs w:val="28"/>
        </w:rPr>
        <w:t xml:space="preserve"> учнівського самоврядування до проведення інформаційних і культурно- просвітницьких заходів з питань попередження насильства в сім’ї та протидії торгівлі людьми: - випуск стіннівок, буклетів.</w:t>
      </w:r>
    </w:p>
    <w:p w14:paraId="0B3DC226" w14:textId="500AF0CA" w:rsidR="00B603E9" w:rsidRPr="007464F5" w:rsidRDefault="00B603E9"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Постійно</w:t>
      </w:r>
    </w:p>
    <w:p w14:paraId="3FAD6E2C" w14:textId="6FD3965F" w:rsidR="00B30D6E" w:rsidRPr="007464F5" w:rsidRDefault="005C3325"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30D6E" w:rsidRPr="007464F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30D6E" w:rsidRPr="007464F5">
        <w:rPr>
          <w:rFonts w:ascii="Times New Roman" w:eastAsia="Times New Roman" w:hAnsi="Times New Roman" w:cs="Times New Roman"/>
          <w:sz w:val="28"/>
          <w:szCs w:val="28"/>
        </w:rPr>
        <w:t>Класним керівникам 1-11 класів, вихователям:</w:t>
      </w:r>
    </w:p>
    <w:p w14:paraId="7B686F50" w14:textId="4F6067F6" w:rsidR="00B30D6E" w:rsidRPr="007464F5" w:rsidRDefault="005C3325"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30D6E" w:rsidRPr="007464F5">
        <w:rPr>
          <w:rFonts w:ascii="Times New Roman" w:eastAsia="Times New Roman" w:hAnsi="Times New Roman" w:cs="Times New Roman"/>
          <w:sz w:val="28"/>
          <w:szCs w:val="28"/>
        </w:rPr>
        <w:t xml:space="preserve">.1.Забезпечити щоденний контроль за станом кожної дитини з метою попередження проявів насильства, </w:t>
      </w:r>
      <w:proofErr w:type="spellStart"/>
      <w:r w:rsidR="00B30D6E" w:rsidRPr="007464F5">
        <w:rPr>
          <w:rFonts w:ascii="Times New Roman" w:eastAsia="Times New Roman" w:hAnsi="Times New Roman" w:cs="Times New Roman"/>
          <w:sz w:val="28"/>
          <w:szCs w:val="28"/>
        </w:rPr>
        <w:t>булінгу</w:t>
      </w:r>
      <w:proofErr w:type="spellEnd"/>
      <w:r w:rsidR="00B30D6E" w:rsidRPr="007464F5">
        <w:rPr>
          <w:rFonts w:ascii="Times New Roman" w:eastAsia="Times New Roman" w:hAnsi="Times New Roman" w:cs="Times New Roman"/>
          <w:sz w:val="28"/>
          <w:szCs w:val="28"/>
        </w:rPr>
        <w:t xml:space="preserve"> або інших негативних явищ.</w:t>
      </w:r>
    </w:p>
    <w:p w14:paraId="70834E64" w14:textId="747839A1" w:rsidR="00B30D6E" w:rsidRPr="007464F5" w:rsidRDefault="00B30D6E" w:rsidP="00481B33">
      <w:pPr>
        <w:spacing w:before="240"/>
        <w:ind w:firstLine="720"/>
        <w:jc w:val="both"/>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r w:rsidR="005C3325">
        <w:rPr>
          <w:rFonts w:ascii="Times New Roman" w:eastAsia="Times New Roman" w:hAnsi="Times New Roman" w:cs="Times New Roman"/>
          <w:sz w:val="28"/>
          <w:szCs w:val="28"/>
        </w:rPr>
        <w:t xml:space="preserve">                                                   </w:t>
      </w:r>
      <w:r w:rsidRPr="007464F5">
        <w:rPr>
          <w:rFonts w:ascii="Times New Roman" w:eastAsia="Times New Roman" w:hAnsi="Times New Roman" w:cs="Times New Roman"/>
          <w:sz w:val="28"/>
          <w:szCs w:val="28"/>
        </w:rPr>
        <w:t xml:space="preserve">  Постійно</w:t>
      </w:r>
    </w:p>
    <w:p w14:paraId="786335C1" w14:textId="5D35745E" w:rsidR="00B30D6E" w:rsidRPr="007464F5" w:rsidRDefault="005C3325"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30D6E" w:rsidRPr="007464F5">
        <w:rPr>
          <w:rFonts w:ascii="Times New Roman" w:eastAsia="Times New Roman" w:hAnsi="Times New Roman" w:cs="Times New Roman"/>
          <w:sz w:val="28"/>
          <w:szCs w:val="28"/>
        </w:rPr>
        <w:t>.2. Створювати позитивну атмосферу в учнівському колективі.</w:t>
      </w:r>
    </w:p>
    <w:p w14:paraId="11122ED1" w14:textId="5C2F681D" w:rsidR="00B30D6E" w:rsidRPr="007464F5" w:rsidRDefault="00B30D6E" w:rsidP="00481B33">
      <w:pPr>
        <w:spacing w:before="240"/>
        <w:ind w:firstLine="720"/>
        <w:jc w:val="both"/>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r w:rsidR="005C3325">
        <w:rPr>
          <w:rFonts w:ascii="Times New Roman" w:eastAsia="Times New Roman" w:hAnsi="Times New Roman" w:cs="Times New Roman"/>
          <w:sz w:val="28"/>
          <w:szCs w:val="28"/>
        </w:rPr>
        <w:t xml:space="preserve">                                                   </w:t>
      </w:r>
      <w:r w:rsidRPr="007464F5">
        <w:rPr>
          <w:rFonts w:ascii="Times New Roman" w:eastAsia="Times New Roman" w:hAnsi="Times New Roman" w:cs="Times New Roman"/>
          <w:sz w:val="28"/>
          <w:szCs w:val="28"/>
        </w:rPr>
        <w:t>Постійно</w:t>
      </w:r>
    </w:p>
    <w:p w14:paraId="019ACB97" w14:textId="53CBB5A8" w:rsidR="00B30D6E" w:rsidRPr="007464F5" w:rsidRDefault="005C3325"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30D6E">
        <w:rPr>
          <w:rFonts w:ascii="Times New Roman" w:eastAsia="Times New Roman" w:hAnsi="Times New Roman" w:cs="Times New Roman"/>
          <w:sz w:val="28"/>
          <w:szCs w:val="28"/>
        </w:rPr>
        <w:t>.3. Своєчасно</w:t>
      </w:r>
      <w:r w:rsidR="00B30D6E" w:rsidRPr="007464F5">
        <w:rPr>
          <w:rFonts w:ascii="Times New Roman" w:eastAsia="Times New Roman" w:hAnsi="Times New Roman" w:cs="Times New Roman"/>
          <w:sz w:val="28"/>
          <w:szCs w:val="28"/>
        </w:rPr>
        <w:t xml:space="preserve"> повідомляти адміністрацію закладу освіти </w:t>
      </w:r>
      <w:r>
        <w:rPr>
          <w:rFonts w:ascii="Times New Roman" w:eastAsia="Times New Roman" w:hAnsi="Times New Roman" w:cs="Times New Roman"/>
          <w:sz w:val="28"/>
          <w:szCs w:val="28"/>
        </w:rPr>
        <w:t>про випадки насильства чи жорстокого поводження з дітьми</w:t>
      </w:r>
      <w:r w:rsidR="00B30D6E" w:rsidRPr="007464F5">
        <w:rPr>
          <w:rFonts w:ascii="Times New Roman" w:eastAsia="Times New Roman" w:hAnsi="Times New Roman" w:cs="Times New Roman"/>
          <w:sz w:val="28"/>
          <w:szCs w:val="28"/>
        </w:rPr>
        <w:t>.</w:t>
      </w:r>
    </w:p>
    <w:p w14:paraId="2A811428" w14:textId="2B5A865E" w:rsidR="00B30D6E" w:rsidRPr="007464F5" w:rsidRDefault="005C3325"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Постійно, впродовж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34EF1421" w14:textId="24ECA9AD" w:rsidR="00B30D6E" w:rsidRPr="007464F5" w:rsidRDefault="005C3325"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30D6E" w:rsidRPr="007464F5">
        <w:rPr>
          <w:rFonts w:ascii="Times New Roman" w:eastAsia="Times New Roman" w:hAnsi="Times New Roman" w:cs="Times New Roman"/>
          <w:sz w:val="28"/>
          <w:szCs w:val="28"/>
        </w:rPr>
        <w:t>.4. Забезпечити проведення роз’яснювальної роботи серед учнів та батьків щодо створення безпечного освітнього середовища через різноманітні форми роботи</w:t>
      </w:r>
      <w:r w:rsidR="00B30D6E">
        <w:rPr>
          <w:rFonts w:ascii="Times New Roman" w:eastAsia="Times New Roman" w:hAnsi="Times New Roman" w:cs="Times New Roman"/>
          <w:sz w:val="28"/>
          <w:szCs w:val="28"/>
        </w:rPr>
        <w:t>.</w:t>
      </w:r>
    </w:p>
    <w:p w14:paraId="52E413E9" w14:textId="3F421E8F" w:rsidR="00B30D6E" w:rsidRPr="007464F5" w:rsidRDefault="005C3325"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Постійно, впродовж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107BADBB" w14:textId="6741C9FD" w:rsidR="00B30D6E" w:rsidRPr="007464F5" w:rsidRDefault="005C3325"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30D6E" w:rsidRPr="007464F5">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00B30D6E" w:rsidRPr="007464F5">
        <w:rPr>
          <w:rFonts w:ascii="Times New Roman" w:eastAsia="Times New Roman" w:hAnsi="Times New Roman" w:cs="Times New Roman"/>
          <w:sz w:val="28"/>
          <w:szCs w:val="28"/>
        </w:rPr>
        <w:t xml:space="preserve">. При складанні планів виховної роботи класного керівника передбачити дієві заходи і форми роботи з профілактики </w:t>
      </w:r>
      <w:proofErr w:type="spellStart"/>
      <w:r w:rsidR="00B30D6E" w:rsidRPr="007464F5">
        <w:rPr>
          <w:rFonts w:ascii="Times New Roman" w:eastAsia="Times New Roman" w:hAnsi="Times New Roman" w:cs="Times New Roman"/>
          <w:sz w:val="28"/>
          <w:szCs w:val="28"/>
        </w:rPr>
        <w:t>булінгу</w:t>
      </w:r>
      <w:proofErr w:type="spellEnd"/>
      <w:r w:rsidR="00B30D6E" w:rsidRPr="007464F5">
        <w:rPr>
          <w:rFonts w:ascii="Times New Roman" w:eastAsia="Times New Roman" w:hAnsi="Times New Roman" w:cs="Times New Roman"/>
          <w:sz w:val="28"/>
          <w:szCs w:val="28"/>
        </w:rPr>
        <w:t>, дитячих правопорушень та бездоглядності.</w:t>
      </w:r>
    </w:p>
    <w:p w14:paraId="73C49554" w14:textId="3BEB1C23" w:rsidR="00B30D6E" w:rsidRPr="007464F5" w:rsidRDefault="00B30D6E" w:rsidP="00481B33">
      <w:pPr>
        <w:spacing w:before="240"/>
        <w:ind w:firstLine="720"/>
        <w:jc w:val="both"/>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r w:rsidR="005C3325">
        <w:rPr>
          <w:rFonts w:ascii="Times New Roman" w:eastAsia="Times New Roman" w:hAnsi="Times New Roman" w:cs="Times New Roman"/>
          <w:sz w:val="28"/>
          <w:szCs w:val="28"/>
        </w:rPr>
        <w:t>Вересень, грудень</w:t>
      </w:r>
    </w:p>
    <w:p w14:paraId="71542820" w14:textId="45A34501" w:rsidR="00B30D6E" w:rsidRPr="007464F5" w:rsidRDefault="00B30D6E" w:rsidP="00481B33">
      <w:pPr>
        <w:spacing w:before="240"/>
        <w:ind w:firstLine="720"/>
        <w:jc w:val="both"/>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p>
    <w:p w14:paraId="4494376E" w14:textId="24DE0D17" w:rsidR="00B30D6E" w:rsidRDefault="00141040"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B30D6E" w:rsidRPr="007464F5">
        <w:rPr>
          <w:rFonts w:ascii="Times New Roman" w:eastAsia="Times New Roman" w:hAnsi="Times New Roman" w:cs="Times New Roman"/>
          <w:sz w:val="28"/>
          <w:szCs w:val="28"/>
        </w:rPr>
        <w:t>. Контроль за виконанням наказу залишаю за собою.</w:t>
      </w:r>
    </w:p>
    <w:p w14:paraId="75A8F65B" w14:textId="6DFFFA71" w:rsidR="00141040" w:rsidRDefault="00141040" w:rsidP="00481B33">
      <w:pPr>
        <w:spacing w:before="240"/>
        <w:ind w:firstLine="720"/>
        <w:jc w:val="both"/>
        <w:rPr>
          <w:rFonts w:ascii="Times New Roman" w:eastAsia="Times New Roman" w:hAnsi="Times New Roman" w:cs="Times New Roman"/>
          <w:sz w:val="28"/>
          <w:szCs w:val="28"/>
        </w:rPr>
      </w:pPr>
    </w:p>
    <w:p w14:paraId="61C99342" w14:textId="387E1009" w:rsidR="00141040" w:rsidRDefault="00481B33" w:rsidP="00481B33">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 д</w:t>
      </w:r>
      <w:r w:rsidR="00B30D6E" w:rsidRPr="007464F5">
        <w:rPr>
          <w:rFonts w:ascii="Times New Roman" w:eastAsia="Times New Roman" w:hAnsi="Times New Roman" w:cs="Times New Roman"/>
          <w:sz w:val="28"/>
          <w:szCs w:val="28"/>
        </w:rPr>
        <w:t>иректор</w:t>
      </w:r>
      <w:r>
        <w:rPr>
          <w:rFonts w:ascii="Times New Roman" w:eastAsia="Times New Roman" w:hAnsi="Times New Roman" w:cs="Times New Roman"/>
          <w:sz w:val="28"/>
          <w:szCs w:val="28"/>
        </w:rPr>
        <w:t>а</w:t>
      </w:r>
      <w:r w:rsidR="00B30D6E" w:rsidRPr="007464F5">
        <w:rPr>
          <w:rFonts w:ascii="Times New Roman" w:eastAsia="Times New Roman" w:hAnsi="Times New Roman" w:cs="Times New Roman"/>
          <w:sz w:val="28"/>
          <w:szCs w:val="28"/>
        </w:rPr>
        <w:t xml:space="preserve"> школи:           </w:t>
      </w:r>
      <w:r>
        <w:rPr>
          <w:rFonts w:ascii="Times New Roman" w:eastAsia="Times New Roman" w:hAnsi="Times New Roman" w:cs="Times New Roman"/>
          <w:sz w:val="28"/>
          <w:szCs w:val="28"/>
        </w:rPr>
        <w:t xml:space="preserve">                   Пилипів О.В.</w:t>
      </w:r>
    </w:p>
    <w:p w14:paraId="7E101F07" w14:textId="77777777" w:rsidR="00141040" w:rsidRPr="00141040" w:rsidRDefault="00141040" w:rsidP="00481B33">
      <w:pPr>
        <w:spacing w:before="240" w:after="0" w:line="276" w:lineRule="auto"/>
        <w:ind w:firstLine="720"/>
        <w:jc w:val="center"/>
        <w:rPr>
          <w:rFonts w:ascii="Times New Roman" w:eastAsia="Times New Roman" w:hAnsi="Times New Roman" w:cs="Times New Roman"/>
          <w:sz w:val="28"/>
          <w:szCs w:val="28"/>
          <w:lang w:eastAsia="ru-RU"/>
        </w:rPr>
      </w:pPr>
      <w:bookmarkStart w:id="9" w:name="_GoBack"/>
      <w:bookmarkEnd w:id="9"/>
      <w:r w:rsidRPr="00141040">
        <w:rPr>
          <w:rFonts w:ascii="Times New Roman" w:eastAsia="Times New Roman" w:hAnsi="Times New Roman" w:cs="Times New Roman"/>
          <w:noProof/>
          <w:sz w:val="28"/>
          <w:szCs w:val="28"/>
          <w:lang w:eastAsia="uk-UA"/>
        </w:rPr>
        <w:lastRenderedPageBreak/>
        <w:drawing>
          <wp:inline distT="0" distB="0" distL="0" distR="0" wp14:anchorId="7BB6B26A" wp14:editId="2AE7958E">
            <wp:extent cx="3451860" cy="34518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spng-clip-art-m-95-line-heart-sky-plc-ukraine-flag-png-4-91642-shop-of-clipart-librar-5b8168c553f711.1369986815352076213439 (1).png"/>
                    <pic:cNvPicPr/>
                  </pic:nvPicPr>
                  <pic:blipFill>
                    <a:blip r:embed="rId13">
                      <a:extLst>
                        <a:ext uri="{28A0092B-C50C-407E-A947-70E740481C1C}">
                          <a14:useLocalDpi xmlns:a14="http://schemas.microsoft.com/office/drawing/2010/main" val="0"/>
                        </a:ext>
                      </a:extLst>
                    </a:blip>
                    <a:stretch>
                      <a:fillRect/>
                    </a:stretch>
                  </pic:blipFill>
                  <pic:spPr>
                    <a:xfrm>
                      <a:off x="0" y="0"/>
                      <a:ext cx="3451860" cy="3451860"/>
                    </a:xfrm>
                    <a:prstGeom prst="rect">
                      <a:avLst/>
                    </a:prstGeom>
                  </pic:spPr>
                </pic:pic>
              </a:graphicData>
            </a:graphic>
          </wp:inline>
        </w:drawing>
      </w:r>
    </w:p>
    <w:p w14:paraId="4B834BD9" w14:textId="77777777" w:rsidR="00141040" w:rsidRPr="00141040" w:rsidRDefault="00141040" w:rsidP="00141040">
      <w:pPr>
        <w:shd w:val="clear" w:color="auto" w:fill="FFFFFF"/>
        <w:spacing w:after="0" w:line="240" w:lineRule="auto"/>
        <w:jc w:val="center"/>
        <w:rPr>
          <w:rFonts w:ascii="Times New Roman" w:eastAsia="Times New Roman" w:hAnsi="Times New Roman" w:cs="Times New Roman"/>
          <w:b/>
          <w:color w:val="0070C0"/>
          <w:sz w:val="28"/>
          <w:szCs w:val="28"/>
          <w:lang w:eastAsia="uk-UA"/>
        </w:rPr>
      </w:pPr>
      <w:r w:rsidRPr="00141040">
        <w:rPr>
          <w:rFonts w:ascii="Times New Roman" w:eastAsia="Times New Roman" w:hAnsi="Times New Roman" w:cs="Times New Roman"/>
          <w:b/>
          <w:color w:val="0070C0"/>
          <w:sz w:val="36"/>
          <w:szCs w:val="36"/>
          <w:lang w:val="uk" w:eastAsia="uk-UA"/>
        </w:rPr>
        <w:t>План заходів</w:t>
      </w:r>
    </w:p>
    <w:p w14:paraId="7AB521B4" w14:textId="77777777" w:rsidR="00481B33" w:rsidRDefault="00141040" w:rsidP="00141040">
      <w:pPr>
        <w:shd w:val="clear" w:color="auto" w:fill="FFFFFF"/>
        <w:spacing w:after="0" w:line="240" w:lineRule="auto"/>
        <w:jc w:val="center"/>
        <w:rPr>
          <w:rFonts w:ascii="Times New Roman" w:eastAsia="Times New Roman" w:hAnsi="Times New Roman" w:cs="Times New Roman"/>
          <w:b/>
          <w:color w:val="0070C0"/>
          <w:sz w:val="36"/>
          <w:szCs w:val="36"/>
          <w:lang w:val="uk" w:eastAsia="uk-UA"/>
        </w:rPr>
      </w:pPr>
      <w:r w:rsidRPr="00141040">
        <w:rPr>
          <w:rFonts w:ascii="Times New Roman" w:eastAsia="Times New Roman" w:hAnsi="Times New Roman" w:cs="Times New Roman"/>
          <w:b/>
          <w:color w:val="0070C0"/>
          <w:sz w:val="36"/>
          <w:szCs w:val="36"/>
          <w:lang w:eastAsia="uk-UA"/>
        </w:rPr>
        <w:t>і</w:t>
      </w:r>
      <w:r w:rsidRPr="00141040">
        <w:rPr>
          <w:rFonts w:ascii="Times New Roman" w:eastAsia="Times New Roman" w:hAnsi="Times New Roman" w:cs="Times New Roman"/>
          <w:b/>
          <w:color w:val="0070C0"/>
          <w:sz w:val="36"/>
          <w:szCs w:val="36"/>
          <w:lang w:val="uk" w:eastAsia="uk-UA"/>
        </w:rPr>
        <w:t>з запобігання</w:t>
      </w:r>
      <w:r w:rsidR="00210082">
        <w:rPr>
          <w:rFonts w:ascii="Times New Roman" w:eastAsia="Times New Roman" w:hAnsi="Times New Roman" w:cs="Times New Roman"/>
          <w:b/>
          <w:color w:val="0070C0"/>
          <w:sz w:val="36"/>
          <w:szCs w:val="36"/>
          <w:lang w:val="uk" w:eastAsia="uk-UA"/>
        </w:rPr>
        <w:t xml:space="preserve"> та унеможливлення </w:t>
      </w:r>
    </w:p>
    <w:p w14:paraId="198907A7" w14:textId="77777777" w:rsidR="00481B33" w:rsidRDefault="00210082" w:rsidP="00141040">
      <w:pPr>
        <w:shd w:val="clear" w:color="auto" w:fill="FFFFFF"/>
        <w:spacing w:after="0" w:line="240" w:lineRule="auto"/>
        <w:jc w:val="center"/>
        <w:rPr>
          <w:rFonts w:ascii="Times New Roman" w:eastAsia="Times New Roman" w:hAnsi="Times New Roman" w:cs="Times New Roman"/>
          <w:b/>
          <w:color w:val="0070C0"/>
          <w:sz w:val="36"/>
          <w:szCs w:val="36"/>
          <w:lang w:val="uk" w:eastAsia="uk-UA"/>
        </w:rPr>
      </w:pPr>
      <w:r>
        <w:rPr>
          <w:rFonts w:ascii="Times New Roman" w:eastAsia="Times New Roman" w:hAnsi="Times New Roman" w:cs="Times New Roman"/>
          <w:b/>
          <w:color w:val="0070C0"/>
          <w:sz w:val="36"/>
          <w:szCs w:val="36"/>
          <w:lang w:val="uk" w:eastAsia="uk-UA"/>
        </w:rPr>
        <w:t>насильства</w:t>
      </w:r>
      <w:r w:rsidR="00141040" w:rsidRPr="00141040">
        <w:rPr>
          <w:rFonts w:ascii="Times New Roman" w:eastAsia="Times New Roman" w:hAnsi="Times New Roman" w:cs="Times New Roman"/>
          <w:b/>
          <w:color w:val="0070C0"/>
          <w:sz w:val="36"/>
          <w:szCs w:val="36"/>
          <w:lang w:val="uk" w:eastAsia="uk-UA"/>
        </w:rPr>
        <w:t xml:space="preserve"> та </w:t>
      </w:r>
      <w:r w:rsidR="00481B33">
        <w:rPr>
          <w:rFonts w:ascii="Times New Roman" w:eastAsia="Times New Roman" w:hAnsi="Times New Roman" w:cs="Times New Roman"/>
          <w:b/>
          <w:color w:val="0070C0"/>
          <w:sz w:val="36"/>
          <w:szCs w:val="36"/>
          <w:lang w:val="uk" w:eastAsia="uk-UA"/>
        </w:rPr>
        <w:t xml:space="preserve">жорстокості </w:t>
      </w:r>
    </w:p>
    <w:p w14:paraId="0701AADD" w14:textId="38F75AF3" w:rsidR="00141040" w:rsidRPr="00141040" w:rsidRDefault="00141040" w:rsidP="00141040">
      <w:pPr>
        <w:shd w:val="clear" w:color="auto" w:fill="FFFFFF"/>
        <w:spacing w:after="0" w:line="240" w:lineRule="auto"/>
        <w:jc w:val="center"/>
        <w:rPr>
          <w:rFonts w:ascii="Times New Roman" w:eastAsia="Times New Roman" w:hAnsi="Times New Roman" w:cs="Times New Roman"/>
          <w:b/>
          <w:color w:val="0070C0"/>
          <w:sz w:val="36"/>
          <w:szCs w:val="36"/>
          <w:lang w:val="uk" w:eastAsia="uk-UA"/>
        </w:rPr>
      </w:pPr>
      <w:r w:rsidRPr="00141040">
        <w:rPr>
          <w:rFonts w:ascii="Times New Roman" w:eastAsia="Times New Roman" w:hAnsi="Times New Roman" w:cs="Times New Roman"/>
          <w:b/>
          <w:color w:val="0070C0"/>
          <w:sz w:val="36"/>
          <w:szCs w:val="36"/>
          <w:lang w:val="uk" w:eastAsia="uk-UA"/>
        </w:rPr>
        <w:t xml:space="preserve">в </w:t>
      </w:r>
      <w:proofErr w:type="spellStart"/>
      <w:r w:rsidR="00481B33">
        <w:rPr>
          <w:rFonts w:ascii="Times New Roman" w:eastAsia="Times New Roman" w:hAnsi="Times New Roman" w:cs="Times New Roman"/>
          <w:b/>
          <w:color w:val="0070C0"/>
          <w:sz w:val="36"/>
          <w:szCs w:val="36"/>
          <w:lang w:val="uk" w:eastAsia="uk-UA"/>
        </w:rPr>
        <w:t>Загірненській</w:t>
      </w:r>
      <w:proofErr w:type="spellEnd"/>
      <w:r w:rsidR="00481B33">
        <w:rPr>
          <w:rFonts w:ascii="Times New Roman" w:eastAsia="Times New Roman" w:hAnsi="Times New Roman" w:cs="Times New Roman"/>
          <w:b/>
          <w:color w:val="0070C0"/>
          <w:sz w:val="36"/>
          <w:szCs w:val="36"/>
          <w:lang w:val="uk" w:eastAsia="uk-UA"/>
        </w:rPr>
        <w:t xml:space="preserve"> гімназії</w:t>
      </w:r>
    </w:p>
    <w:p w14:paraId="66048A65" w14:textId="7F3919F3" w:rsidR="00141040" w:rsidRDefault="00141040" w:rsidP="00141040">
      <w:pPr>
        <w:shd w:val="clear" w:color="auto" w:fill="FFFFFF"/>
        <w:spacing w:after="0" w:line="240" w:lineRule="auto"/>
        <w:jc w:val="center"/>
        <w:rPr>
          <w:rFonts w:ascii="Times New Roman" w:eastAsia="Times New Roman" w:hAnsi="Times New Roman" w:cs="Times New Roman"/>
          <w:b/>
          <w:color w:val="0070C0"/>
          <w:sz w:val="36"/>
          <w:szCs w:val="36"/>
          <w:lang w:val="uk" w:eastAsia="uk-UA"/>
        </w:rPr>
      </w:pPr>
      <w:r w:rsidRPr="00141040">
        <w:rPr>
          <w:rFonts w:ascii="Times New Roman" w:eastAsia="Times New Roman" w:hAnsi="Times New Roman" w:cs="Times New Roman"/>
          <w:b/>
          <w:color w:val="0070C0"/>
          <w:sz w:val="36"/>
          <w:szCs w:val="36"/>
          <w:lang w:val="uk" w:eastAsia="uk-UA"/>
        </w:rPr>
        <w:t>на 202</w:t>
      </w:r>
      <w:r w:rsidR="00210082">
        <w:rPr>
          <w:rFonts w:ascii="Times New Roman" w:eastAsia="Times New Roman" w:hAnsi="Times New Roman" w:cs="Times New Roman"/>
          <w:b/>
          <w:color w:val="0070C0"/>
          <w:sz w:val="36"/>
          <w:szCs w:val="36"/>
          <w:lang w:eastAsia="uk-UA"/>
        </w:rPr>
        <w:t>5</w:t>
      </w:r>
      <w:r w:rsidRPr="00141040">
        <w:rPr>
          <w:rFonts w:ascii="Times New Roman" w:eastAsia="Times New Roman" w:hAnsi="Times New Roman" w:cs="Times New Roman"/>
          <w:b/>
          <w:color w:val="0070C0"/>
          <w:sz w:val="36"/>
          <w:szCs w:val="36"/>
          <w:lang w:val="uk" w:eastAsia="uk-UA"/>
        </w:rPr>
        <w:t>-202</w:t>
      </w:r>
      <w:r w:rsidR="00210082">
        <w:rPr>
          <w:rFonts w:ascii="Times New Roman" w:eastAsia="Times New Roman" w:hAnsi="Times New Roman" w:cs="Times New Roman"/>
          <w:b/>
          <w:color w:val="0070C0"/>
          <w:sz w:val="36"/>
          <w:szCs w:val="36"/>
          <w:lang w:eastAsia="uk-UA"/>
        </w:rPr>
        <w:t>6</w:t>
      </w:r>
      <w:r w:rsidRPr="00141040">
        <w:rPr>
          <w:rFonts w:ascii="Times New Roman" w:eastAsia="Times New Roman" w:hAnsi="Times New Roman" w:cs="Times New Roman"/>
          <w:b/>
          <w:color w:val="0070C0"/>
          <w:sz w:val="36"/>
          <w:szCs w:val="36"/>
          <w:lang w:val="uk" w:eastAsia="uk-UA"/>
        </w:rPr>
        <w:t xml:space="preserve"> навчальний рік</w:t>
      </w:r>
    </w:p>
    <w:p w14:paraId="4CA56C26" w14:textId="77777777" w:rsidR="00210082" w:rsidRPr="00141040" w:rsidRDefault="00210082" w:rsidP="00141040">
      <w:pPr>
        <w:shd w:val="clear" w:color="auto" w:fill="FFFFFF"/>
        <w:spacing w:after="0" w:line="240" w:lineRule="auto"/>
        <w:jc w:val="center"/>
        <w:rPr>
          <w:rFonts w:ascii="Times New Roman" w:eastAsia="Times New Roman" w:hAnsi="Times New Roman" w:cs="Times New Roman"/>
          <w:color w:val="3F3F3F"/>
          <w:sz w:val="36"/>
          <w:szCs w:val="36"/>
          <w:lang w:val="uk" w:eastAsia="uk-UA"/>
        </w:rPr>
      </w:pPr>
    </w:p>
    <w:tbl>
      <w:tblPr>
        <w:tblW w:w="10514" w:type="dxa"/>
        <w:tblInd w:w="-459" w:type="dxa"/>
        <w:tblLayout w:type="fixed"/>
        <w:tblCellMar>
          <w:left w:w="0" w:type="dxa"/>
          <w:right w:w="0" w:type="dxa"/>
        </w:tblCellMar>
        <w:tblLook w:val="04A0" w:firstRow="1" w:lastRow="0" w:firstColumn="1" w:lastColumn="0" w:noHBand="0" w:noVBand="1"/>
      </w:tblPr>
      <w:tblGrid>
        <w:gridCol w:w="764"/>
        <w:gridCol w:w="5757"/>
        <w:gridCol w:w="1843"/>
        <w:gridCol w:w="2150"/>
      </w:tblGrid>
      <w:tr w:rsidR="00141040" w:rsidRPr="00141040" w14:paraId="698112FB" w14:textId="77777777" w:rsidTr="00F80443">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3E21AD"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№з/п</w:t>
            </w:r>
          </w:p>
        </w:tc>
        <w:tc>
          <w:tcPr>
            <w:tcW w:w="575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59ED3A6"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Назва заходу</w:t>
            </w:r>
          </w:p>
          <w:p w14:paraId="392A4D10"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6DB3CC6"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Термін виконання</w:t>
            </w:r>
          </w:p>
        </w:tc>
        <w:tc>
          <w:tcPr>
            <w:tcW w:w="21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3B7493A"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Відповідальні</w:t>
            </w:r>
          </w:p>
        </w:tc>
      </w:tr>
      <w:tr w:rsidR="00141040" w:rsidRPr="00141040" w14:paraId="634582E0"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C20A04"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A070556"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Опрацювати нормативно-правові документи щодо профілактики негативних проявів в учнівському середовищі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A646B77"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Серпень, 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097B890E"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Адміністрація ліцею, педагогічні працівники</w:t>
            </w:r>
          </w:p>
        </w:tc>
      </w:tr>
      <w:tr w:rsidR="00F80443" w:rsidRPr="00141040" w14:paraId="2CCA201D"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F28FDA" w14:textId="3122BFE8" w:rsidR="00F80443"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645608CD" w14:textId="3F897AAA" w:rsidR="00F80443" w:rsidRPr="00F80443" w:rsidRDefault="00F80443" w:rsidP="00F80443">
            <w:pPr>
              <w:spacing w:after="0" w:line="240" w:lineRule="auto"/>
              <w:jc w:val="both"/>
              <w:rPr>
                <w:rFonts w:ascii="Times New Roman" w:eastAsia="Times New Roman" w:hAnsi="Times New Roman" w:cs="Times New Roman"/>
                <w:sz w:val="28"/>
                <w:szCs w:val="28"/>
                <w:lang w:val="uk" w:eastAsia="uk-UA"/>
              </w:rPr>
            </w:pPr>
            <w:r w:rsidRPr="00F80443">
              <w:rPr>
                <w:rFonts w:ascii="Times New Roman" w:eastAsia="Times New Roman" w:hAnsi="Times New Roman" w:cs="Times New Roman"/>
                <w:sz w:val="28"/>
                <w:szCs w:val="28"/>
                <w:lang w:val="uk" w:eastAsia="uk-UA"/>
              </w:rPr>
              <w:t>Нарад</w:t>
            </w:r>
            <w:r>
              <w:rPr>
                <w:rFonts w:ascii="Times New Roman" w:eastAsia="Times New Roman" w:hAnsi="Times New Roman" w:cs="Times New Roman"/>
                <w:sz w:val="28"/>
                <w:szCs w:val="28"/>
                <w:lang w:val="uk" w:eastAsia="uk-UA"/>
              </w:rPr>
              <w:t>и</w:t>
            </w:r>
            <w:r w:rsidRPr="00F80443">
              <w:rPr>
                <w:rFonts w:ascii="Times New Roman" w:eastAsia="Times New Roman" w:hAnsi="Times New Roman" w:cs="Times New Roman"/>
                <w:sz w:val="28"/>
                <w:szCs w:val="28"/>
                <w:lang w:val="uk" w:eastAsia="uk-UA"/>
              </w:rPr>
              <w:t xml:space="preserve"> з працівниками навчального закладу з профілактики домашнього насилля,</w:t>
            </w:r>
          </w:p>
          <w:p w14:paraId="5D85A2F7" w14:textId="539C7D15" w:rsidR="00F80443" w:rsidRPr="00141040" w:rsidRDefault="00F80443" w:rsidP="00F80443">
            <w:pPr>
              <w:spacing w:after="0" w:line="240" w:lineRule="auto"/>
              <w:jc w:val="both"/>
              <w:rPr>
                <w:rFonts w:ascii="Times New Roman" w:eastAsia="Times New Roman" w:hAnsi="Times New Roman" w:cs="Times New Roman"/>
                <w:sz w:val="28"/>
                <w:szCs w:val="28"/>
                <w:lang w:val="uk" w:eastAsia="uk-UA"/>
              </w:rPr>
            </w:pPr>
            <w:r w:rsidRPr="00F80443">
              <w:rPr>
                <w:rFonts w:ascii="Times New Roman" w:eastAsia="Times New Roman" w:hAnsi="Times New Roman" w:cs="Times New Roman"/>
                <w:sz w:val="28"/>
                <w:szCs w:val="28"/>
                <w:lang w:val="uk" w:eastAsia="uk-UA"/>
              </w:rPr>
              <w:t>насильства за ознакою статі (за потребою)</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AC9D8D6" w14:textId="21C8B8DB" w:rsidR="00F80443" w:rsidRPr="00141040" w:rsidRDefault="00F80443"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5C90744A" w14:textId="7EB61473" w:rsidR="00F80443" w:rsidRPr="00141040" w:rsidRDefault="00F80443"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Дирекція</w:t>
            </w:r>
          </w:p>
        </w:tc>
      </w:tr>
      <w:tr w:rsidR="00F80443" w:rsidRPr="00141040" w14:paraId="77E6587C"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BD70BC" w14:textId="1D28FF8D" w:rsidR="00F80443"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19AE9FD" w14:textId="75BD75AF" w:rsidR="00F80443" w:rsidRPr="00F80443" w:rsidRDefault="00F80443" w:rsidP="00F80443">
            <w:pPr>
              <w:spacing w:after="0" w:line="240" w:lineRule="auto"/>
              <w:jc w:val="both"/>
              <w:rPr>
                <w:rFonts w:ascii="Times New Roman" w:eastAsia="Times New Roman" w:hAnsi="Times New Roman" w:cs="Times New Roman"/>
                <w:sz w:val="28"/>
                <w:szCs w:val="28"/>
                <w:lang w:val="uk" w:eastAsia="uk-UA"/>
              </w:rPr>
            </w:pPr>
            <w:r w:rsidRPr="00F80443">
              <w:rPr>
                <w:rFonts w:ascii="Times New Roman" w:eastAsia="Times New Roman" w:hAnsi="Times New Roman" w:cs="Times New Roman"/>
                <w:sz w:val="28"/>
                <w:szCs w:val="28"/>
                <w:lang w:val="uk" w:eastAsia="uk-UA"/>
              </w:rPr>
              <w:t>Розміщення на сайті ліцею</w:t>
            </w:r>
            <w:r>
              <w:rPr>
                <w:rFonts w:ascii="Times New Roman" w:eastAsia="Times New Roman" w:hAnsi="Times New Roman" w:cs="Times New Roman"/>
                <w:sz w:val="28"/>
                <w:szCs w:val="28"/>
                <w:lang w:val="uk" w:eastAsia="uk-UA"/>
              </w:rPr>
              <w:t>:</w:t>
            </w:r>
            <w:r w:rsidRPr="00F80443">
              <w:rPr>
                <w:rFonts w:ascii="Times New Roman" w:eastAsia="Times New Roman" w:hAnsi="Times New Roman" w:cs="Times New Roman"/>
                <w:sz w:val="28"/>
                <w:szCs w:val="28"/>
                <w:lang w:val="uk" w:eastAsia="uk-UA"/>
              </w:rPr>
              <w:t xml:space="preserve"> нормативних документів</w:t>
            </w:r>
            <w:r>
              <w:rPr>
                <w:rFonts w:ascii="Times New Roman" w:eastAsia="Times New Roman" w:hAnsi="Times New Roman" w:cs="Times New Roman"/>
                <w:sz w:val="28"/>
                <w:szCs w:val="28"/>
                <w:lang w:val="uk" w:eastAsia="uk-UA"/>
              </w:rPr>
              <w:t>, матеріалів із протидії та профілактики насильства.</w:t>
            </w:r>
            <w:r w:rsidRPr="00F80443">
              <w:rPr>
                <w:rFonts w:ascii="Times New Roman" w:eastAsia="Times New Roman" w:hAnsi="Times New Roman" w:cs="Times New Roman"/>
                <w:sz w:val="28"/>
                <w:szCs w:val="28"/>
                <w:lang w:val="uk" w:eastAsia="uk-UA"/>
              </w:rPr>
              <w:t xml:space="preserve"> Оформлення тематичного стенду. Алгоритм дій у разі виявлення ознак чи фактів, що можуть вказувати на вчинення домашнього насильства щодо дитини</w:t>
            </w:r>
            <w:r>
              <w:rPr>
                <w:rFonts w:ascii="Times New Roman" w:eastAsia="Times New Roman" w:hAnsi="Times New Roman" w:cs="Times New Roman"/>
                <w:sz w:val="28"/>
                <w:szCs w:val="28"/>
                <w:lang w:val="uk"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F0F54F8" w14:textId="1316A063" w:rsidR="00F80443" w:rsidRDefault="00F80443"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A3B8191" w14:textId="47AB861C" w:rsidR="00F80443" w:rsidRDefault="00F80443" w:rsidP="00481B33">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ЗНВР, практичний психолог, </w:t>
            </w:r>
          </w:p>
        </w:tc>
      </w:tr>
      <w:tr w:rsidR="00210082" w:rsidRPr="00141040" w14:paraId="5ED50D9B"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9AE53" w14:textId="48E076A6" w:rsidR="00210082"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F5EB2AF" w14:textId="070AB2F3" w:rsidR="00210082" w:rsidRPr="00210082" w:rsidRDefault="00210082" w:rsidP="00210082">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Ознайомлення працівників закладу з </w:t>
            </w:r>
            <w:r w:rsidRPr="00210082">
              <w:rPr>
                <w:rFonts w:ascii="Times New Roman" w:eastAsia="Times New Roman" w:hAnsi="Times New Roman" w:cs="Times New Roman"/>
                <w:sz w:val="28"/>
                <w:szCs w:val="28"/>
                <w:lang w:val="uk" w:eastAsia="uk-UA"/>
              </w:rPr>
              <w:t>Типов</w:t>
            </w:r>
            <w:r>
              <w:rPr>
                <w:rFonts w:ascii="Times New Roman" w:eastAsia="Times New Roman" w:hAnsi="Times New Roman" w:cs="Times New Roman"/>
                <w:sz w:val="28"/>
                <w:szCs w:val="28"/>
                <w:lang w:val="uk" w:eastAsia="uk-UA"/>
              </w:rPr>
              <w:t>ою</w:t>
            </w:r>
            <w:r w:rsidRPr="00210082">
              <w:rPr>
                <w:rFonts w:ascii="Times New Roman" w:eastAsia="Times New Roman" w:hAnsi="Times New Roman" w:cs="Times New Roman"/>
                <w:sz w:val="28"/>
                <w:szCs w:val="28"/>
                <w:lang w:val="uk" w:eastAsia="uk-UA"/>
              </w:rPr>
              <w:t xml:space="preserve"> програма унеможливлення насильства та жорстокого поводження з дітьми, затверджен</w:t>
            </w:r>
            <w:r>
              <w:rPr>
                <w:rFonts w:ascii="Times New Roman" w:eastAsia="Times New Roman" w:hAnsi="Times New Roman" w:cs="Times New Roman"/>
                <w:sz w:val="28"/>
                <w:szCs w:val="28"/>
                <w:lang w:val="uk" w:eastAsia="uk-UA"/>
              </w:rPr>
              <w:t>ої</w:t>
            </w:r>
            <w:r w:rsidRPr="00210082">
              <w:rPr>
                <w:rFonts w:ascii="Times New Roman" w:eastAsia="Times New Roman" w:hAnsi="Times New Roman" w:cs="Times New Roman"/>
                <w:sz w:val="28"/>
                <w:szCs w:val="28"/>
                <w:lang w:val="uk" w:eastAsia="uk-UA"/>
              </w:rPr>
              <w:t xml:space="preserve"> Кабінетом Міністрів України </w:t>
            </w:r>
          </w:p>
          <w:p w14:paraId="29C186A9" w14:textId="393C11C2" w:rsidR="00210082" w:rsidRPr="00141040" w:rsidRDefault="00210082" w:rsidP="00210082">
            <w:pPr>
              <w:spacing w:after="0" w:line="240" w:lineRule="auto"/>
              <w:jc w:val="both"/>
              <w:rPr>
                <w:rFonts w:ascii="Times New Roman" w:eastAsia="Times New Roman" w:hAnsi="Times New Roman" w:cs="Times New Roman"/>
                <w:sz w:val="28"/>
                <w:szCs w:val="28"/>
                <w:lang w:val="uk" w:eastAsia="uk-UA"/>
              </w:rPr>
            </w:pPr>
            <w:r w:rsidRPr="00210082">
              <w:rPr>
                <w:rFonts w:ascii="Times New Roman" w:eastAsia="Times New Roman" w:hAnsi="Times New Roman" w:cs="Times New Roman"/>
                <w:sz w:val="28"/>
                <w:szCs w:val="28"/>
                <w:lang w:val="uk" w:eastAsia="uk-UA"/>
              </w:rPr>
              <w:lastRenderedPageBreak/>
              <w:t>4 червня 2025 р. № 658</w:t>
            </w:r>
            <w:r>
              <w:rPr>
                <w:rFonts w:ascii="Times New Roman" w:eastAsia="Times New Roman" w:hAnsi="Times New Roman" w:cs="Times New Roman"/>
                <w:sz w:val="28"/>
                <w:szCs w:val="28"/>
                <w:lang w:val="uk" w:eastAsia="uk-UA"/>
              </w:rPr>
              <w:t>, а також Положенням</w:t>
            </w:r>
            <w:r w:rsidR="007F35B6">
              <w:rPr>
                <w:rFonts w:ascii="Times New Roman" w:eastAsia="Times New Roman" w:hAnsi="Times New Roman" w:cs="Times New Roman"/>
                <w:sz w:val="28"/>
                <w:szCs w:val="28"/>
                <w:lang w:val="uk" w:eastAsia="uk-UA"/>
              </w:rPr>
              <w:t xml:space="preserve"> про </w:t>
            </w:r>
            <w:r w:rsidR="007F35B6" w:rsidRPr="007F35B6">
              <w:rPr>
                <w:rFonts w:ascii="Times New Roman" w:eastAsia="Times New Roman" w:hAnsi="Times New Roman" w:cs="Times New Roman"/>
                <w:sz w:val="28"/>
                <w:szCs w:val="28"/>
                <w:lang w:val="uk" w:eastAsia="uk-UA"/>
              </w:rPr>
              <w:t>унеможливлення насильства та жорстокого поводження з дітьми</w:t>
            </w:r>
            <w:r>
              <w:rPr>
                <w:rFonts w:ascii="Times New Roman" w:eastAsia="Times New Roman" w:hAnsi="Times New Roman" w:cs="Times New Roman"/>
                <w:sz w:val="28"/>
                <w:szCs w:val="28"/>
                <w:lang w:val="uk" w:eastAsia="uk-UA"/>
              </w:rPr>
              <w:t xml:space="preserve"> </w:t>
            </w:r>
            <w:r w:rsidR="007F35B6">
              <w:rPr>
                <w:rFonts w:ascii="Times New Roman" w:eastAsia="Times New Roman" w:hAnsi="Times New Roman" w:cs="Times New Roman"/>
                <w:sz w:val="28"/>
                <w:szCs w:val="28"/>
                <w:lang w:val="uk" w:eastAsia="uk-UA"/>
              </w:rPr>
              <w:t>у закладі.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0057D971" w14:textId="6C5F3032" w:rsidR="00210082" w:rsidRPr="00141040" w:rsidRDefault="00210082"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Кінець серпня 2025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53D6193" w14:textId="1A44A855" w:rsidR="00210082" w:rsidRPr="00141040" w:rsidRDefault="007F35B6" w:rsidP="00481B33">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Директор, </w:t>
            </w:r>
            <w:r w:rsidR="00210082">
              <w:rPr>
                <w:rFonts w:ascii="Times New Roman" w:eastAsia="Times New Roman" w:hAnsi="Times New Roman" w:cs="Times New Roman"/>
                <w:sz w:val="28"/>
                <w:szCs w:val="28"/>
                <w:lang w:val="uk" w:eastAsia="uk-UA"/>
              </w:rPr>
              <w:t>ЗНВР</w:t>
            </w:r>
          </w:p>
        </w:tc>
      </w:tr>
      <w:tr w:rsidR="00141040" w:rsidRPr="00141040" w14:paraId="5B84A78B"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BAAC54" w14:textId="0C24E4F3"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072145E"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Проводити </w:t>
            </w:r>
            <w:proofErr w:type="spellStart"/>
            <w:r w:rsidRPr="00141040">
              <w:rPr>
                <w:rFonts w:ascii="Times New Roman" w:eastAsia="Times New Roman" w:hAnsi="Times New Roman" w:cs="Times New Roman"/>
                <w:sz w:val="28"/>
                <w:szCs w:val="28"/>
                <w:lang w:val="uk" w:eastAsia="uk-UA"/>
              </w:rPr>
              <w:t>профілактично-просвітлицькі</w:t>
            </w:r>
            <w:proofErr w:type="spellEnd"/>
            <w:r w:rsidRPr="00141040">
              <w:rPr>
                <w:rFonts w:ascii="Times New Roman" w:eastAsia="Times New Roman" w:hAnsi="Times New Roman" w:cs="Times New Roman"/>
                <w:sz w:val="28"/>
                <w:szCs w:val="28"/>
                <w:lang w:val="uk" w:eastAsia="uk-UA"/>
              </w:rPr>
              <w:t xml:space="preserve"> заходи з профілактики </w:t>
            </w:r>
            <w:proofErr w:type="spellStart"/>
            <w:r w:rsidRPr="00141040">
              <w:rPr>
                <w:rFonts w:ascii="Times New Roman" w:eastAsia="Times New Roman" w:hAnsi="Times New Roman" w:cs="Times New Roman"/>
                <w:sz w:val="28"/>
                <w:szCs w:val="28"/>
                <w:lang w:val="uk" w:eastAsia="uk-UA"/>
              </w:rPr>
              <w:t>булінгу</w:t>
            </w:r>
            <w:proofErr w:type="spellEnd"/>
            <w:r w:rsidRPr="00141040">
              <w:rPr>
                <w:rFonts w:ascii="Times New Roman" w:eastAsia="Times New Roman" w:hAnsi="Times New Roman" w:cs="Times New Roman"/>
                <w:sz w:val="28"/>
                <w:szCs w:val="28"/>
                <w:lang w:val="uk" w:eastAsia="uk-UA"/>
              </w:rPr>
              <w:t xml:space="preserve"> (</w:t>
            </w:r>
            <w:proofErr w:type="spellStart"/>
            <w:r w:rsidRPr="00141040">
              <w:rPr>
                <w:rFonts w:ascii="Times New Roman" w:eastAsia="Times New Roman" w:hAnsi="Times New Roman" w:cs="Times New Roman"/>
                <w:sz w:val="28"/>
                <w:szCs w:val="28"/>
                <w:lang w:val="uk" w:eastAsia="uk-UA"/>
              </w:rPr>
              <w:t>цькуваню</w:t>
            </w:r>
            <w:proofErr w:type="spellEnd"/>
            <w:r w:rsidRPr="00141040">
              <w:rPr>
                <w:rFonts w:ascii="Times New Roman" w:eastAsia="Times New Roman" w:hAnsi="Times New Roman" w:cs="Times New Roman"/>
                <w:sz w:val="28"/>
                <w:szCs w:val="28"/>
                <w:lang w:val="uk" w:eastAsia="uk-UA"/>
              </w:rPr>
              <w:t>), жорстокої та протиправної поведінки, конфліктів в учнівських та педагогічних колективах</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3842BBF"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08F10D0" w14:textId="05E9C03B" w:rsidR="00141040" w:rsidRPr="00141040" w:rsidRDefault="00481B33" w:rsidP="00481B33">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Класні керівники 1-9 класів, практичний </w:t>
            </w:r>
            <w:proofErr w:type="spellStart"/>
            <w:r>
              <w:rPr>
                <w:rFonts w:ascii="Times New Roman" w:eastAsia="Times New Roman" w:hAnsi="Times New Roman" w:cs="Times New Roman"/>
                <w:sz w:val="28"/>
                <w:szCs w:val="28"/>
                <w:lang w:val="uk" w:eastAsia="uk-UA"/>
              </w:rPr>
              <w:t>психоло</w:t>
            </w:r>
            <w:proofErr w:type="spellEnd"/>
          </w:p>
        </w:tc>
      </w:tr>
      <w:tr w:rsidR="001B7633" w:rsidRPr="00141040" w14:paraId="77095AE0"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488636" w14:textId="7E700741" w:rsidR="001B7633"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A51B4E2" w14:textId="626B6203" w:rsidR="001B7633" w:rsidRPr="00141040" w:rsidRDefault="001B7633" w:rsidP="00141040">
            <w:pPr>
              <w:spacing w:after="0" w:line="240" w:lineRule="auto"/>
              <w:jc w:val="both"/>
              <w:rPr>
                <w:rFonts w:ascii="Times New Roman" w:eastAsia="Times New Roman" w:hAnsi="Times New Roman" w:cs="Times New Roman"/>
                <w:sz w:val="28"/>
                <w:szCs w:val="28"/>
                <w:lang w:val="uk" w:eastAsia="uk-UA"/>
              </w:rPr>
            </w:pPr>
            <w:r w:rsidRPr="001B7633">
              <w:rPr>
                <w:rFonts w:ascii="Times New Roman" w:eastAsia="Times New Roman" w:hAnsi="Times New Roman" w:cs="Times New Roman"/>
                <w:sz w:val="28"/>
                <w:szCs w:val="28"/>
                <w:lang w:val="uk" w:eastAsia="uk-UA"/>
              </w:rPr>
              <w:t xml:space="preserve">Проведення </w:t>
            </w:r>
            <w:r>
              <w:rPr>
                <w:rFonts w:ascii="Times New Roman" w:eastAsia="Times New Roman" w:hAnsi="Times New Roman" w:cs="Times New Roman"/>
                <w:sz w:val="28"/>
                <w:szCs w:val="28"/>
                <w:lang w:val="uk" w:eastAsia="uk-UA"/>
              </w:rPr>
              <w:t>бесіди</w:t>
            </w:r>
            <w:r w:rsidRPr="001B7633">
              <w:rPr>
                <w:rFonts w:ascii="Times New Roman" w:eastAsia="Times New Roman" w:hAnsi="Times New Roman" w:cs="Times New Roman"/>
                <w:sz w:val="28"/>
                <w:szCs w:val="28"/>
                <w:lang w:val="uk" w:eastAsia="uk-UA"/>
              </w:rPr>
              <w:t xml:space="preserve"> з роз’яснення неповнолітнім права на їх звернення до відповідних органів та установ з питань вчинення стосовно них домашнього насильства або реальної загрози його вчинення.</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0B953831" w14:textId="0D4D7BC6" w:rsidR="001B7633" w:rsidRPr="00141040" w:rsidRDefault="001B7633"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6996D77" w14:textId="5239A7FE" w:rsidR="001B7633" w:rsidRPr="00141040" w:rsidRDefault="00481B33" w:rsidP="00481B33">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Класні керівники 1-9</w:t>
            </w:r>
            <w:r w:rsidR="001B7633" w:rsidRPr="001B7633">
              <w:rPr>
                <w:rFonts w:ascii="Times New Roman" w:eastAsia="Times New Roman" w:hAnsi="Times New Roman" w:cs="Times New Roman"/>
                <w:sz w:val="28"/>
                <w:szCs w:val="28"/>
                <w:lang w:val="uk" w:eastAsia="uk-UA"/>
              </w:rPr>
              <w:t xml:space="preserve"> класів, практичний психолог</w:t>
            </w:r>
          </w:p>
        </w:tc>
      </w:tr>
      <w:tr w:rsidR="00141040" w:rsidRPr="00141040" w14:paraId="4297369E"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1C713E" w14:textId="0624911C"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D3100A8" w14:textId="7D381D19"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Брати участь педагогічним працівникам у семінарах, нарадах</w:t>
            </w:r>
            <w:r w:rsidR="007F35B6">
              <w:rPr>
                <w:rFonts w:ascii="Times New Roman" w:eastAsia="Times New Roman" w:hAnsi="Times New Roman" w:cs="Times New Roman"/>
                <w:sz w:val="28"/>
                <w:szCs w:val="28"/>
                <w:lang w:val="uk" w:eastAsia="uk-UA"/>
              </w:rPr>
              <w:t>, тренінгах</w:t>
            </w:r>
            <w:r w:rsidRPr="00141040">
              <w:rPr>
                <w:rFonts w:ascii="Times New Roman" w:eastAsia="Times New Roman" w:hAnsi="Times New Roman" w:cs="Times New Roman"/>
                <w:sz w:val="28"/>
                <w:szCs w:val="28"/>
                <w:lang w:val="uk" w:eastAsia="uk-UA"/>
              </w:rPr>
              <w:t xml:space="preserve"> щодо протидії </w:t>
            </w:r>
            <w:proofErr w:type="spellStart"/>
            <w:r w:rsidRPr="00141040">
              <w:rPr>
                <w:rFonts w:ascii="Times New Roman" w:eastAsia="Times New Roman" w:hAnsi="Times New Roman" w:cs="Times New Roman"/>
                <w:sz w:val="28"/>
                <w:szCs w:val="28"/>
                <w:lang w:val="uk" w:eastAsia="uk-UA"/>
              </w:rPr>
              <w:t>булінгу</w:t>
            </w:r>
            <w:proofErr w:type="spellEnd"/>
            <w:r w:rsidR="007F35B6">
              <w:rPr>
                <w:rFonts w:ascii="Times New Roman" w:eastAsia="Times New Roman" w:hAnsi="Times New Roman" w:cs="Times New Roman"/>
                <w:sz w:val="28"/>
                <w:szCs w:val="28"/>
                <w:lang w:val="uk"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BF32285"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9801AF6"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Педагогічні працівники</w:t>
            </w:r>
          </w:p>
        </w:tc>
      </w:tr>
      <w:tr w:rsidR="001B7633" w:rsidRPr="00141040" w14:paraId="34355DAB"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708D92" w14:textId="43DF866F" w:rsidR="001B7633"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CF3F06E" w14:textId="4061F892" w:rsidR="001B7633" w:rsidRPr="00141040" w:rsidRDefault="001B763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Виготовлення і розповсюдження буклетів серед учнів щодо недопущення насильства, алгоритму дій при випадках жорстокого поводження з ними; телефонами довіри.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55B965D" w14:textId="1187F6A6" w:rsidR="001B7633" w:rsidRPr="00141040" w:rsidRDefault="001B763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Листопад 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5A41E8F" w14:textId="4FA80D93" w:rsidR="001B7633" w:rsidRPr="00141040" w:rsidRDefault="001B763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Органи учнівського самоврядування</w:t>
            </w:r>
          </w:p>
        </w:tc>
      </w:tr>
      <w:tr w:rsidR="001B7633" w:rsidRPr="00141040" w14:paraId="6071F736"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14BB2" w14:textId="7135310E" w:rsidR="001B7633"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2919028" w14:textId="7F3EE8A0" w:rsidR="001B7633" w:rsidRDefault="001B763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Провести День толерантності (</w:t>
            </w:r>
            <w:r w:rsidR="009256B8">
              <w:rPr>
                <w:rFonts w:ascii="Times New Roman" w:eastAsia="Times New Roman" w:hAnsi="Times New Roman" w:cs="Times New Roman"/>
                <w:sz w:val="28"/>
                <w:szCs w:val="28"/>
                <w:lang w:val="uk" w:eastAsia="uk-UA"/>
              </w:rPr>
              <w:t>16 листопада</w:t>
            </w:r>
            <w:r>
              <w:rPr>
                <w:rFonts w:ascii="Times New Roman" w:eastAsia="Times New Roman" w:hAnsi="Times New Roman" w:cs="Times New Roman"/>
                <w:sz w:val="28"/>
                <w:szCs w:val="28"/>
                <w:lang w:val="uk"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554139F" w14:textId="535E4FD4" w:rsidR="001B7633" w:rsidRDefault="009256B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17.11.25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558167A5" w14:textId="425A1C89" w:rsidR="001B7633" w:rsidRDefault="009256B8" w:rsidP="00481B33">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П-О, психолог</w:t>
            </w:r>
          </w:p>
        </w:tc>
      </w:tr>
      <w:tr w:rsidR="00FD00DD" w:rsidRPr="00141040" w14:paraId="031E7143"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328620" w14:textId="6157B7F1" w:rsidR="00FD00DD"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E907C95" w14:textId="77777777" w:rsidR="00FD00DD" w:rsidRPr="00FD00DD" w:rsidRDefault="00FD00DD" w:rsidP="00FD00DD">
            <w:pPr>
              <w:spacing w:after="0" w:line="240" w:lineRule="auto"/>
              <w:jc w:val="both"/>
              <w:rPr>
                <w:rFonts w:ascii="Times New Roman" w:eastAsia="Times New Roman" w:hAnsi="Times New Roman" w:cs="Times New Roman"/>
                <w:sz w:val="28"/>
                <w:szCs w:val="28"/>
                <w:lang w:val="uk" w:eastAsia="uk-UA"/>
              </w:rPr>
            </w:pPr>
            <w:r w:rsidRPr="00FD00DD">
              <w:rPr>
                <w:rFonts w:ascii="Times New Roman" w:eastAsia="Times New Roman" w:hAnsi="Times New Roman" w:cs="Times New Roman"/>
                <w:sz w:val="28"/>
                <w:szCs w:val="28"/>
                <w:lang w:val="uk" w:eastAsia="uk-UA"/>
              </w:rPr>
              <w:t>Підготовка рекомендацій для працівників ліцею:</w:t>
            </w:r>
          </w:p>
          <w:p w14:paraId="48083FE3" w14:textId="77777777" w:rsidR="00FD00DD" w:rsidRPr="00FD00DD" w:rsidRDefault="00FD00DD" w:rsidP="00FD00DD">
            <w:pPr>
              <w:spacing w:after="0" w:line="240" w:lineRule="auto"/>
              <w:jc w:val="both"/>
              <w:rPr>
                <w:rFonts w:ascii="Times New Roman" w:eastAsia="Times New Roman" w:hAnsi="Times New Roman" w:cs="Times New Roman"/>
                <w:sz w:val="28"/>
                <w:szCs w:val="28"/>
                <w:lang w:val="uk" w:eastAsia="uk-UA"/>
              </w:rPr>
            </w:pPr>
            <w:r w:rsidRPr="00FD00DD">
              <w:rPr>
                <w:rFonts w:ascii="Times New Roman" w:eastAsia="Times New Roman" w:hAnsi="Times New Roman" w:cs="Times New Roman"/>
                <w:sz w:val="28"/>
                <w:szCs w:val="28"/>
                <w:lang w:val="uk" w:eastAsia="uk-UA"/>
              </w:rPr>
              <w:t>- нормативні документи із запобігання та протидії домашнього насилля,</w:t>
            </w:r>
          </w:p>
          <w:p w14:paraId="7F87C68C" w14:textId="77777777" w:rsidR="00FD00DD" w:rsidRPr="00FD00DD" w:rsidRDefault="00FD00DD" w:rsidP="00FD00DD">
            <w:pPr>
              <w:spacing w:after="0" w:line="240" w:lineRule="auto"/>
              <w:jc w:val="both"/>
              <w:rPr>
                <w:rFonts w:ascii="Times New Roman" w:eastAsia="Times New Roman" w:hAnsi="Times New Roman" w:cs="Times New Roman"/>
                <w:sz w:val="28"/>
                <w:szCs w:val="28"/>
                <w:lang w:val="uk" w:eastAsia="uk-UA"/>
              </w:rPr>
            </w:pPr>
            <w:r w:rsidRPr="00FD00DD">
              <w:rPr>
                <w:rFonts w:ascii="Times New Roman" w:eastAsia="Times New Roman" w:hAnsi="Times New Roman" w:cs="Times New Roman"/>
                <w:sz w:val="28"/>
                <w:szCs w:val="28"/>
                <w:lang w:val="uk" w:eastAsia="uk-UA"/>
              </w:rPr>
              <w:t>насильства за ознакою статі;</w:t>
            </w:r>
          </w:p>
          <w:p w14:paraId="0F504C33" w14:textId="16D8D5F5" w:rsidR="00FD00DD" w:rsidRPr="00141040" w:rsidRDefault="00FD00DD" w:rsidP="00FD00DD">
            <w:pPr>
              <w:spacing w:after="0" w:line="240" w:lineRule="auto"/>
              <w:jc w:val="both"/>
              <w:rPr>
                <w:rFonts w:ascii="Times New Roman" w:eastAsia="Times New Roman" w:hAnsi="Times New Roman" w:cs="Times New Roman"/>
                <w:sz w:val="28"/>
                <w:szCs w:val="28"/>
                <w:lang w:val="uk" w:eastAsia="uk-UA"/>
              </w:rPr>
            </w:pPr>
            <w:r w:rsidRPr="00FD00DD">
              <w:rPr>
                <w:rFonts w:ascii="Times New Roman" w:eastAsia="Times New Roman" w:hAnsi="Times New Roman" w:cs="Times New Roman"/>
                <w:sz w:val="28"/>
                <w:szCs w:val="28"/>
                <w:lang w:val="uk" w:eastAsia="uk-UA"/>
              </w:rPr>
              <w:t>- з розпізнавання ознак домашнього насилля, насильства за ознакою статі, форми, причини і наслідки домашнього насилля, види та способи одержання допомого постраждалими особами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687FA73" w14:textId="7D09FC53" w:rsidR="00FD00DD" w:rsidRPr="00141040" w:rsidRDefault="00FD00DD"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99FD0E9" w14:textId="16059C4C" w:rsidR="00FD00DD" w:rsidRPr="00141040" w:rsidRDefault="00FD00DD" w:rsidP="00481B33">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Практичний психолог</w:t>
            </w:r>
          </w:p>
        </w:tc>
      </w:tr>
      <w:tr w:rsidR="00141040" w:rsidRPr="00141040" w14:paraId="29587E10"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1730ED" w14:textId="146F81C3"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ABCD2A9"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Провести Всеукраїнський тиждень з протидії </w:t>
            </w:r>
            <w:proofErr w:type="spellStart"/>
            <w:r w:rsidRPr="00141040">
              <w:rPr>
                <w:rFonts w:ascii="Times New Roman" w:eastAsia="Times New Roman" w:hAnsi="Times New Roman" w:cs="Times New Roman"/>
                <w:sz w:val="28"/>
                <w:szCs w:val="28"/>
                <w:lang w:val="uk" w:eastAsia="uk-UA"/>
              </w:rPr>
              <w:t>булінгу</w:t>
            </w:r>
            <w:proofErr w:type="spellEnd"/>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8EA59B6"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Згідно наказу відділу освіти</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31807D6D"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ЗДВР, практичний психолог, класні керівники, педагог-організатор</w:t>
            </w:r>
          </w:p>
        </w:tc>
      </w:tr>
      <w:tr w:rsidR="009256B8" w:rsidRPr="00141040" w14:paraId="48C8BC07"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44FA5D" w14:textId="53078D5A" w:rsidR="009256B8"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6045A3DD" w14:textId="1975AF13" w:rsidR="009256B8" w:rsidRPr="00141040" w:rsidRDefault="009256B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Проведення анкет серед учнів, опитувань щодо відношення до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AAC4C92" w14:textId="49044060" w:rsidR="009256B8" w:rsidRPr="00141040" w:rsidRDefault="009256B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F025D78" w14:textId="76A80AF4" w:rsidR="009256B8" w:rsidRPr="00141040" w:rsidRDefault="009256B8" w:rsidP="007E0D18">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Практичний психолог</w:t>
            </w:r>
          </w:p>
        </w:tc>
      </w:tr>
      <w:tr w:rsidR="00E9579D" w:rsidRPr="00141040" w14:paraId="1B619EAC"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A33A5" w14:textId="5274D857" w:rsidR="00E9579D"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BEC19BC" w14:textId="4FFFFB6A" w:rsidR="00E9579D" w:rsidRPr="00141040" w:rsidRDefault="00C427E9"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Проведення заходів до </w:t>
            </w:r>
            <w:r w:rsidRPr="00C427E9">
              <w:rPr>
                <w:rFonts w:ascii="Times New Roman" w:eastAsia="Times New Roman" w:hAnsi="Times New Roman" w:cs="Times New Roman"/>
                <w:sz w:val="28"/>
                <w:szCs w:val="28"/>
                <w:lang w:val="uk" w:eastAsia="uk-UA"/>
              </w:rPr>
              <w:t>Міжнародн</w:t>
            </w:r>
            <w:r>
              <w:rPr>
                <w:rFonts w:ascii="Times New Roman" w:eastAsia="Times New Roman" w:hAnsi="Times New Roman" w:cs="Times New Roman"/>
                <w:sz w:val="28"/>
                <w:szCs w:val="28"/>
                <w:lang w:val="uk" w:eastAsia="uk-UA"/>
              </w:rPr>
              <w:t>ого</w:t>
            </w:r>
            <w:r w:rsidRPr="00C427E9">
              <w:rPr>
                <w:rFonts w:ascii="Times New Roman" w:eastAsia="Times New Roman" w:hAnsi="Times New Roman" w:cs="Times New Roman"/>
                <w:sz w:val="28"/>
                <w:szCs w:val="28"/>
                <w:lang w:val="uk" w:eastAsia="uk-UA"/>
              </w:rPr>
              <w:t xml:space="preserve"> д</w:t>
            </w:r>
            <w:r>
              <w:rPr>
                <w:rFonts w:ascii="Times New Roman" w:eastAsia="Times New Roman" w:hAnsi="Times New Roman" w:cs="Times New Roman"/>
                <w:sz w:val="28"/>
                <w:szCs w:val="28"/>
                <w:lang w:val="uk" w:eastAsia="uk-UA"/>
              </w:rPr>
              <w:t>ня</w:t>
            </w:r>
            <w:r w:rsidRPr="00C427E9">
              <w:rPr>
                <w:rFonts w:ascii="Times New Roman" w:eastAsia="Times New Roman" w:hAnsi="Times New Roman" w:cs="Times New Roman"/>
                <w:sz w:val="28"/>
                <w:szCs w:val="28"/>
                <w:lang w:val="uk" w:eastAsia="uk-UA"/>
              </w:rPr>
              <w:t xml:space="preserve">  </w:t>
            </w:r>
            <w:proofErr w:type="spellStart"/>
            <w:r>
              <w:rPr>
                <w:rFonts w:ascii="Times New Roman" w:eastAsia="Times New Roman" w:hAnsi="Times New Roman" w:cs="Times New Roman"/>
                <w:sz w:val="28"/>
                <w:szCs w:val="28"/>
                <w:lang w:val="uk" w:eastAsia="uk-UA"/>
              </w:rPr>
              <w:t>не</w:t>
            </w:r>
            <w:r w:rsidRPr="00C427E9">
              <w:rPr>
                <w:rFonts w:ascii="Times New Roman" w:eastAsia="Times New Roman" w:hAnsi="Times New Roman" w:cs="Times New Roman"/>
                <w:sz w:val="28"/>
                <w:szCs w:val="28"/>
                <w:lang w:val="uk" w:eastAsia="uk-UA"/>
              </w:rPr>
              <w:t>насилля</w:t>
            </w:r>
            <w:proofErr w:type="spellEnd"/>
            <w:r w:rsidRPr="00C427E9">
              <w:rPr>
                <w:rFonts w:ascii="Times New Roman" w:eastAsia="Times New Roman" w:hAnsi="Times New Roman" w:cs="Times New Roman"/>
                <w:sz w:val="28"/>
                <w:szCs w:val="28"/>
                <w:lang w:val="uk" w:eastAsia="uk-UA"/>
              </w:rPr>
              <w:t xml:space="preserve"> ( 02.10)</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BA3FE23" w14:textId="21C62C96" w:rsidR="00E9579D" w:rsidRPr="00141040" w:rsidRDefault="00C427E9"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02.10.25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D59716F" w14:textId="30FD470E" w:rsidR="00E9579D" w:rsidRPr="00141040" w:rsidRDefault="00C427E9"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П-О, кл. кер.</w:t>
            </w:r>
          </w:p>
        </w:tc>
      </w:tr>
      <w:tr w:rsidR="002E1258" w:rsidRPr="00141040" w14:paraId="4A8E9990"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216580" w14:textId="73AF3E9E" w:rsidR="002E1258"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E3FB033" w14:textId="283A424A" w:rsidR="002E1258"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Проведення кампанії «16 днів проти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C57600E" w14:textId="66641150" w:rsidR="002E1258"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Листопад 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EC2FA7F" w14:textId="77777777" w:rsidR="002E1258" w:rsidRPr="002E1258" w:rsidRDefault="002E1258" w:rsidP="002E1258">
            <w:pPr>
              <w:spacing w:after="0" w:line="240" w:lineRule="auto"/>
              <w:jc w:val="both"/>
              <w:rPr>
                <w:rFonts w:ascii="Times New Roman" w:eastAsia="Times New Roman" w:hAnsi="Times New Roman" w:cs="Times New Roman"/>
                <w:sz w:val="28"/>
                <w:szCs w:val="28"/>
                <w:lang w:val="uk" w:eastAsia="uk-UA"/>
              </w:rPr>
            </w:pPr>
            <w:r w:rsidRPr="002E1258">
              <w:rPr>
                <w:rFonts w:ascii="Times New Roman" w:eastAsia="Times New Roman" w:hAnsi="Times New Roman" w:cs="Times New Roman"/>
                <w:sz w:val="28"/>
                <w:szCs w:val="28"/>
                <w:lang w:val="uk" w:eastAsia="uk-UA"/>
              </w:rPr>
              <w:t>Практичний</w:t>
            </w:r>
          </w:p>
          <w:p w14:paraId="1F0CD686" w14:textId="7F9BAFD6" w:rsidR="002E1258" w:rsidRDefault="002E1258" w:rsidP="007E0D18">
            <w:pPr>
              <w:spacing w:after="0" w:line="240" w:lineRule="auto"/>
              <w:jc w:val="both"/>
              <w:rPr>
                <w:rFonts w:ascii="Times New Roman" w:eastAsia="Times New Roman" w:hAnsi="Times New Roman" w:cs="Times New Roman"/>
                <w:sz w:val="28"/>
                <w:szCs w:val="28"/>
                <w:lang w:val="uk" w:eastAsia="uk-UA"/>
              </w:rPr>
            </w:pPr>
            <w:r w:rsidRPr="002E1258">
              <w:rPr>
                <w:rFonts w:ascii="Times New Roman" w:eastAsia="Times New Roman" w:hAnsi="Times New Roman" w:cs="Times New Roman"/>
                <w:sz w:val="28"/>
                <w:szCs w:val="28"/>
                <w:lang w:val="uk" w:eastAsia="uk-UA"/>
              </w:rPr>
              <w:t>психолог</w:t>
            </w:r>
          </w:p>
        </w:tc>
      </w:tr>
      <w:tr w:rsidR="00FD00DD" w:rsidRPr="00141040" w14:paraId="7F3420C7"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8CD462" w14:textId="60F56784" w:rsidR="00FD00DD"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CBC9CF3" w14:textId="251A72D4" w:rsidR="00FD00DD" w:rsidRPr="00141040" w:rsidRDefault="00FD00DD" w:rsidP="00141040">
            <w:pPr>
              <w:spacing w:after="0" w:line="240" w:lineRule="auto"/>
              <w:jc w:val="both"/>
              <w:rPr>
                <w:rFonts w:ascii="Times New Roman" w:eastAsia="Times New Roman" w:hAnsi="Times New Roman" w:cs="Times New Roman"/>
                <w:sz w:val="28"/>
                <w:szCs w:val="28"/>
                <w:lang w:val="uk" w:eastAsia="uk-UA"/>
              </w:rPr>
            </w:pPr>
            <w:r w:rsidRPr="00FD00DD">
              <w:rPr>
                <w:rFonts w:ascii="Times New Roman" w:eastAsia="Times New Roman" w:hAnsi="Times New Roman" w:cs="Times New Roman"/>
                <w:sz w:val="28"/>
                <w:szCs w:val="28"/>
                <w:lang w:val="uk" w:eastAsia="uk-UA"/>
              </w:rPr>
              <w:t xml:space="preserve">Бесіди з класними керівниками за </w:t>
            </w:r>
            <w:r w:rsidRPr="00FD00DD">
              <w:rPr>
                <w:rFonts w:ascii="Times New Roman" w:eastAsia="Times New Roman" w:hAnsi="Times New Roman" w:cs="Times New Roman"/>
                <w:sz w:val="28"/>
                <w:szCs w:val="28"/>
                <w:lang w:val="uk" w:eastAsia="uk-UA"/>
              </w:rPr>
              <w:lastRenderedPageBreak/>
              <w:t xml:space="preserve">результатами проведення </w:t>
            </w:r>
            <w:proofErr w:type="spellStart"/>
            <w:r w:rsidRPr="00FD00DD">
              <w:rPr>
                <w:rFonts w:ascii="Times New Roman" w:eastAsia="Times New Roman" w:hAnsi="Times New Roman" w:cs="Times New Roman"/>
                <w:sz w:val="28"/>
                <w:szCs w:val="28"/>
                <w:lang w:val="uk" w:eastAsia="uk-UA"/>
              </w:rPr>
              <w:t>психодіагостичних</w:t>
            </w:r>
            <w:proofErr w:type="spellEnd"/>
            <w:r w:rsidRPr="00FD00DD">
              <w:rPr>
                <w:rFonts w:ascii="Times New Roman" w:eastAsia="Times New Roman" w:hAnsi="Times New Roman" w:cs="Times New Roman"/>
                <w:sz w:val="28"/>
                <w:szCs w:val="28"/>
                <w:lang w:val="uk" w:eastAsia="uk-UA"/>
              </w:rPr>
              <w:t xml:space="preserve"> досліджень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ADDFEF4" w14:textId="07251E84" w:rsidR="00FD00DD" w:rsidRPr="00141040" w:rsidRDefault="00FD00DD"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 xml:space="preserve">Протягом </w:t>
            </w:r>
            <w:r>
              <w:rPr>
                <w:rFonts w:ascii="Times New Roman" w:eastAsia="Times New Roman" w:hAnsi="Times New Roman" w:cs="Times New Roman"/>
                <w:sz w:val="28"/>
                <w:szCs w:val="28"/>
                <w:lang w:val="uk" w:eastAsia="uk-UA"/>
              </w:rPr>
              <w:lastRenderedPageBreak/>
              <w:t>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18AA6F7" w14:textId="12B59716" w:rsidR="00FD00DD" w:rsidRPr="00141040" w:rsidRDefault="00FD00DD"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 xml:space="preserve">практичний </w:t>
            </w:r>
            <w:r>
              <w:rPr>
                <w:rFonts w:ascii="Times New Roman" w:eastAsia="Times New Roman" w:hAnsi="Times New Roman" w:cs="Times New Roman"/>
                <w:sz w:val="28"/>
                <w:szCs w:val="28"/>
                <w:lang w:val="uk" w:eastAsia="uk-UA"/>
              </w:rPr>
              <w:lastRenderedPageBreak/>
              <w:t>психолог</w:t>
            </w:r>
          </w:p>
        </w:tc>
      </w:tr>
      <w:tr w:rsidR="0073398F" w:rsidRPr="00141040" w14:paraId="247677C6"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D5C562" w14:textId="79A97F9B" w:rsidR="0073398F"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16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8F4C3EC"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Провести загальношкільні батьківські збори</w:t>
            </w:r>
          </w:p>
          <w:p w14:paraId="330237F7" w14:textId="0916444C" w:rsidR="0073398F" w:rsidRPr="00141040"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на тему: «</w:t>
            </w:r>
            <w:r>
              <w:rPr>
                <w:rFonts w:ascii="Times New Roman" w:eastAsia="Times New Roman" w:hAnsi="Times New Roman" w:cs="Times New Roman"/>
                <w:sz w:val="28"/>
                <w:szCs w:val="28"/>
                <w:lang w:val="uk" w:eastAsia="uk-UA"/>
              </w:rPr>
              <w:t>Права і обов’язки батьків щодо дітей. Відповідальність за неналежне виконання батьківських обов’язків</w:t>
            </w:r>
            <w:r w:rsidRPr="0073398F">
              <w:rPr>
                <w:rFonts w:ascii="Times New Roman" w:eastAsia="Times New Roman" w:hAnsi="Times New Roman" w:cs="Times New Roman"/>
                <w:sz w:val="28"/>
                <w:szCs w:val="28"/>
                <w:lang w:val="uk"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729BFC4" w14:textId="31B40FCA" w:rsidR="0073398F" w:rsidRPr="00141040" w:rsidRDefault="0073398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Вересень 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7AEB585" w14:textId="608C5814" w:rsidR="0073398F" w:rsidRPr="00141040" w:rsidRDefault="0073398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Дирекція</w:t>
            </w:r>
          </w:p>
        </w:tc>
      </w:tr>
      <w:tr w:rsidR="00141040" w:rsidRPr="00141040" w14:paraId="33D755A0"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E8FFE2" w14:textId="1D9D7B72"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7FAD534B" w14:textId="6395CCA9" w:rsidR="00141040" w:rsidRPr="00141040" w:rsidRDefault="00141040" w:rsidP="007E0D18">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Проводити системн</w:t>
            </w:r>
            <w:r w:rsidR="007E0D18">
              <w:rPr>
                <w:rFonts w:ascii="Times New Roman" w:eastAsia="Times New Roman" w:hAnsi="Times New Roman" w:cs="Times New Roman"/>
                <w:sz w:val="28"/>
                <w:szCs w:val="28"/>
                <w:lang w:val="uk" w:eastAsia="uk-UA"/>
              </w:rPr>
              <w:t xml:space="preserve">у роботу практичному психологу </w:t>
            </w:r>
            <w:r w:rsidRPr="00141040">
              <w:rPr>
                <w:rFonts w:ascii="Times New Roman" w:eastAsia="Times New Roman" w:hAnsi="Times New Roman" w:cs="Times New Roman"/>
                <w:sz w:val="28"/>
                <w:szCs w:val="28"/>
                <w:lang w:val="uk" w:eastAsia="uk-UA"/>
              </w:rPr>
              <w:t xml:space="preserve">з педагогами закладу освіти, батьками та учнями на тему «Школа дружня до дитини», </w:t>
            </w:r>
            <w:r w:rsidR="007F35B6">
              <w:rPr>
                <w:rFonts w:ascii="Times New Roman" w:eastAsia="Times New Roman" w:hAnsi="Times New Roman" w:cs="Times New Roman"/>
                <w:sz w:val="28"/>
                <w:szCs w:val="28"/>
                <w:lang w:val="uk" w:eastAsia="uk-UA"/>
              </w:rPr>
              <w:t xml:space="preserve">«Види насильства, протидія </w:t>
            </w:r>
            <w:proofErr w:type="spellStart"/>
            <w:r w:rsidR="007F35B6">
              <w:rPr>
                <w:rFonts w:ascii="Times New Roman" w:eastAsia="Times New Roman" w:hAnsi="Times New Roman" w:cs="Times New Roman"/>
                <w:sz w:val="28"/>
                <w:szCs w:val="28"/>
                <w:lang w:val="uk" w:eastAsia="uk-UA"/>
              </w:rPr>
              <w:t>насильсту</w:t>
            </w:r>
            <w:proofErr w:type="spellEnd"/>
            <w:r w:rsidR="007F35B6">
              <w:rPr>
                <w:rFonts w:ascii="Times New Roman" w:eastAsia="Times New Roman" w:hAnsi="Times New Roman" w:cs="Times New Roman"/>
                <w:sz w:val="28"/>
                <w:szCs w:val="28"/>
                <w:lang w:val="uk" w:eastAsia="uk-UA"/>
              </w:rPr>
              <w:t xml:space="preserve">», «Відповідальність за </w:t>
            </w:r>
            <w:proofErr w:type="spellStart"/>
            <w:r w:rsidR="007F35B6">
              <w:rPr>
                <w:rFonts w:ascii="Times New Roman" w:eastAsia="Times New Roman" w:hAnsi="Times New Roman" w:cs="Times New Roman"/>
                <w:sz w:val="28"/>
                <w:szCs w:val="28"/>
                <w:lang w:val="uk" w:eastAsia="uk-UA"/>
              </w:rPr>
              <w:t>булінг</w:t>
            </w:r>
            <w:proofErr w:type="spellEnd"/>
            <w:r w:rsidR="007F35B6">
              <w:rPr>
                <w:rFonts w:ascii="Times New Roman" w:eastAsia="Times New Roman" w:hAnsi="Times New Roman" w:cs="Times New Roman"/>
                <w:sz w:val="28"/>
                <w:szCs w:val="28"/>
                <w:lang w:val="uk" w:eastAsia="uk-UA"/>
              </w:rPr>
              <w:t xml:space="preserve">».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7616E6A"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2FD5B040" w14:textId="5B71E1A9" w:rsidR="00141040" w:rsidRPr="00141040" w:rsidRDefault="007F35B6" w:rsidP="007E0D18">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w:t>
            </w:r>
            <w:r w:rsidR="00141040" w:rsidRPr="00141040">
              <w:rPr>
                <w:rFonts w:ascii="Times New Roman" w:eastAsia="Times New Roman" w:hAnsi="Times New Roman" w:cs="Times New Roman"/>
                <w:sz w:val="28"/>
                <w:szCs w:val="28"/>
                <w:lang w:val="uk" w:eastAsia="uk-UA"/>
              </w:rPr>
              <w:t xml:space="preserve">рактичний психолог </w:t>
            </w:r>
          </w:p>
        </w:tc>
      </w:tr>
      <w:tr w:rsidR="0073398F" w:rsidRPr="00141040" w14:paraId="2D39F387"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2EEE51" w14:textId="2E5B2701" w:rsidR="0073398F"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E8CB90B"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Залучення органів учнівського</w:t>
            </w:r>
          </w:p>
          <w:p w14:paraId="37A3C2B3"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самоврядування до проведення</w:t>
            </w:r>
          </w:p>
          <w:p w14:paraId="20710F7E"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інформаційних і культурно- просвітницьких</w:t>
            </w:r>
          </w:p>
          <w:p w14:paraId="2C6C0CAC"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заходів з питань попередження насильства в</w:t>
            </w:r>
          </w:p>
          <w:p w14:paraId="482EE94B"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сім’ї та протидії торгівлі людьми: - випуск</w:t>
            </w:r>
          </w:p>
          <w:p w14:paraId="27797BF5" w14:textId="4AB8AEAC" w:rsidR="0073398F" w:rsidRPr="00141040"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стіннівок, буклетів.</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A953A5F" w14:textId="4FAC19E5" w:rsidR="0073398F" w:rsidRPr="00141040" w:rsidRDefault="0073398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Постійно </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9ED3C95" w14:textId="481726B3" w:rsidR="0073398F" w:rsidRDefault="0073398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Педагог-організатор</w:t>
            </w:r>
          </w:p>
        </w:tc>
      </w:tr>
      <w:tr w:rsidR="009256B8" w:rsidRPr="00141040" w14:paraId="4E7B4513"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7865F3" w14:textId="25782F18" w:rsidR="009256B8"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C2EA0C1" w14:textId="34C98878" w:rsidR="009256B8" w:rsidRPr="009256B8" w:rsidRDefault="00D44310" w:rsidP="009256B8">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Індивідуальні к</w:t>
            </w:r>
            <w:r w:rsidR="009256B8" w:rsidRPr="009256B8">
              <w:rPr>
                <w:rFonts w:ascii="Times New Roman" w:eastAsia="Times New Roman" w:hAnsi="Times New Roman" w:cs="Times New Roman"/>
                <w:sz w:val="28"/>
                <w:szCs w:val="28"/>
                <w:lang w:val="uk" w:eastAsia="uk-UA"/>
              </w:rPr>
              <w:t>онсультація учнів з питань:</w:t>
            </w:r>
          </w:p>
          <w:p w14:paraId="73D9BDF0" w14:textId="77777777" w:rsidR="009256B8" w:rsidRPr="009256B8" w:rsidRDefault="009256B8" w:rsidP="009256B8">
            <w:pPr>
              <w:spacing w:after="0" w:line="240" w:lineRule="auto"/>
              <w:jc w:val="both"/>
              <w:rPr>
                <w:rFonts w:ascii="Times New Roman" w:eastAsia="Times New Roman" w:hAnsi="Times New Roman" w:cs="Times New Roman"/>
                <w:sz w:val="28"/>
                <w:szCs w:val="28"/>
                <w:lang w:val="uk" w:eastAsia="uk-UA"/>
              </w:rPr>
            </w:pPr>
            <w:r w:rsidRPr="009256B8">
              <w:rPr>
                <w:rFonts w:ascii="Times New Roman" w:eastAsia="Times New Roman" w:hAnsi="Times New Roman" w:cs="Times New Roman"/>
                <w:sz w:val="28"/>
                <w:szCs w:val="28"/>
                <w:lang w:val="uk" w:eastAsia="uk-UA"/>
              </w:rPr>
              <w:t>- Відносини з ровесниками;</w:t>
            </w:r>
          </w:p>
          <w:p w14:paraId="03589860" w14:textId="77777777" w:rsidR="009256B8" w:rsidRPr="009256B8" w:rsidRDefault="009256B8" w:rsidP="009256B8">
            <w:pPr>
              <w:spacing w:after="0" w:line="240" w:lineRule="auto"/>
              <w:jc w:val="both"/>
              <w:rPr>
                <w:rFonts w:ascii="Times New Roman" w:eastAsia="Times New Roman" w:hAnsi="Times New Roman" w:cs="Times New Roman"/>
                <w:sz w:val="28"/>
                <w:szCs w:val="28"/>
                <w:lang w:val="uk" w:eastAsia="uk-UA"/>
              </w:rPr>
            </w:pPr>
            <w:r w:rsidRPr="009256B8">
              <w:rPr>
                <w:rFonts w:ascii="Times New Roman" w:eastAsia="Times New Roman" w:hAnsi="Times New Roman" w:cs="Times New Roman"/>
                <w:sz w:val="28"/>
                <w:szCs w:val="28"/>
                <w:lang w:val="uk" w:eastAsia="uk-UA"/>
              </w:rPr>
              <w:t>- відносини з протилежною статтю;</w:t>
            </w:r>
          </w:p>
          <w:p w14:paraId="6C020D16" w14:textId="095D0BFD" w:rsidR="009256B8" w:rsidRPr="009256B8" w:rsidRDefault="009256B8" w:rsidP="009256B8">
            <w:pPr>
              <w:spacing w:after="0" w:line="240" w:lineRule="auto"/>
              <w:jc w:val="both"/>
              <w:rPr>
                <w:rFonts w:ascii="Times New Roman" w:eastAsia="Times New Roman" w:hAnsi="Times New Roman" w:cs="Times New Roman"/>
                <w:sz w:val="28"/>
                <w:szCs w:val="28"/>
                <w:lang w:val="uk" w:eastAsia="uk-UA"/>
              </w:rPr>
            </w:pPr>
            <w:r w:rsidRPr="009256B8">
              <w:rPr>
                <w:rFonts w:ascii="Times New Roman" w:eastAsia="Times New Roman" w:hAnsi="Times New Roman" w:cs="Times New Roman"/>
                <w:sz w:val="28"/>
                <w:szCs w:val="28"/>
                <w:lang w:val="uk" w:eastAsia="uk-UA"/>
              </w:rPr>
              <w:t>- відносини з вчителями;</w:t>
            </w:r>
          </w:p>
          <w:p w14:paraId="25BCF802" w14:textId="77777777" w:rsidR="009256B8" w:rsidRPr="009256B8" w:rsidRDefault="009256B8" w:rsidP="009256B8">
            <w:pPr>
              <w:spacing w:after="0" w:line="240" w:lineRule="auto"/>
              <w:jc w:val="both"/>
              <w:rPr>
                <w:rFonts w:ascii="Times New Roman" w:eastAsia="Times New Roman" w:hAnsi="Times New Roman" w:cs="Times New Roman"/>
                <w:sz w:val="28"/>
                <w:szCs w:val="28"/>
                <w:lang w:val="uk" w:eastAsia="uk-UA"/>
              </w:rPr>
            </w:pPr>
            <w:r w:rsidRPr="009256B8">
              <w:rPr>
                <w:rFonts w:ascii="Times New Roman" w:eastAsia="Times New Roman" w:hAnsi="Times New Roman" w:cs="Times New Roman"/>
                <w:sz w:val="28"/>
                <w:szCs w:val="28"/>
                <w:lang w:val="uk" w:eastAsia="uk-UA"/>
              </w:rPr>
              <w:t>- проблеми особистісного зростання;</w:t>
            </w:r>
          </w:p>
          <w:p w14:paraId="75EBCBC1" w14:textId="6407E761" w:rsidR="009256B8" w:rsidRPr="0073398F" w:rsidRDefault="009256B8" w:rsidP="009256B8">
            <w:pPr>
              <w:spacing w:after="0" w:line="240" w:lineRule="auto"/>
              <w:jc w:val="both"/>
              <w:rPr>
                <w:rFonts w:ascii="Times New Roman" w:eastAsia="Times New Roman" w:hAnsi="Times New Roman" w:cs="Times New Roman"/>
                <w:sz w:val="28"/>
                <w:szCs w:val="28"/>
                <w:lang w:val="uk" w:eastAsia="uk-UA"/>
              </w:rPr>
            </w:pPr>
            <w:r w:rsidRPr="009256B8">
              <w:rPr>
                <w:rFonts w:ascii="Times New Roman" w:eastAsia="Times New Roman" w:hAnsi="Times New Roman" w:cs="Times New Roman"/>
                <w:sz w:val="28"/>
                <w:szCs w:val="28"/>
                <w:lang w:val="uk" w:eastAsia="uk-UA"/>
              </w:rPr>
              <w:t xml:space="preserve">- </w:t>
            </w:r>
            <w:r w:rsidR="00D44310">
              <w:rPr>
                <w:rFonts w:ascii="Times New Roman" w:eastAsia="Times New Roman" w:hAnsi="Times New Roman" w:cs="Times New Roman"/>
                <w:sz w:val="28"/>
                <w:szCs w:val="28"/>
                <w:lang w:val="uk" w:eastAsia="uk-UA"/>
              </w:rPr>
              <w:t>відносин з батьками</w:t>
            </w:r>
            <w:r w:rsidRPr="009256B8">
              <w:rPr>
                <w:rFonts w:ascii="Times New Roman" w:eastAsia="Times New Roman" w:hAnsi="Times New Roman" w:cs="Times New Roman"/>
                <w:sz w:val="28"/>
                <w:szCs w:val="28"/>
                <w:lang w:val="uk"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1F498F5" w14:textId="7C5079DB" w:rsidR="009256B8" w:rsidRDefault="00D44310"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F9CD3EF" w14:textId="04D963C3" w:rsidR="009256B8" w:rsidRDefault="00D44310" w:rsidP="007E0D18">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Дирекція, практичний психолог</w:t>
            </w:r>
          </w:p>
        </w:tc>
      </w:tr>
      <w:tr w:rsidR="00D44310" w:rsidRPr="00141040" w14:paraId="01BC331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D82C1F" w14:textId="138E44DF" w:rsidR="00D4431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221A07E" w14:textId="04F4FC71" w:rsidR="00D44310" w:rsidRDefault="00D44310" w:rsidP="009256B8">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Контроль за поведінкою учнів під час перерв, та контроль відвідування занять.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F16C5BB" w14:textId="2306EEF1" w:rsidR="00D44310" w:rsidRDefault="00D44310"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07AC8D7A" w14:textId="69C339C6" w:rsidR="00D44310" w:rsidRDefault="00D44310"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Дирекція, класні керівники</w:t>
            </w:r>
          </w:p>
        </w:tc>
      </w:tr>
      <w:tr w:rsidR="00141040" w:rsidRPr="00141040" w14:paraId="1691BE9D"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FCB4D0" w14:textId="472D005F"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7B179AA" w14:textId="2FEF090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Співпрацювати з фахівцями служби у справах дітей, </w:t>
            </w:r>
            <w:r w:rsidR="00555390">
              <w:rPr>
                <w:rFonts w:ascii="Times New Roman" w:eastAsia="Times New Roman" w:hAnsi="Times New Roman" w:cs="Times New Roman"/>
                <w:sz w:val="28"/>
                <w:szCs w:val="28"/>
                <w:lang w:val="uk" w:eastAsia="uk-UA"/>
              </w:rPr>
              <w:t xml:space="preserve">ювенальної, </w:t>
            </w:r>
            <w:r w:rsidRPr="00141040">
              <w:rPr>
                <w:rFonts w:ascii="Times New Roman" w:eastAsia="Times New Roman" w:hAnsi="Times New Roman" w:cs="Times New Roman"/>
                <w:sz w:val="28"/>
                <w:szCs w:val="28"/>
                <w:lang w:val="uk" w:eastAsia="uk-UA"/>
              </w:rPr>
              <w:t xml:space="preserve">соціальної служби для сім'ї, дітей та молоді щодо профілактичної роботи з питань попередження </w:t>
            </w:r>
            <w:proofErr w:type="spellStart"/>
            <w:r w:rsidRPr="00141040">
              <w:rPr>
                <w:rFonts w:ascii="Times New Roman" w:eastAsia="Times New Roman" w:hAnsi="Times New Roman" w:cs="Times New Roman"/>
                <w:sz w:val="28"/>
                <w:szCs w:val="28"/>
                <w:lang w:val="uk" w:eastAsia="uk-UA"/>
              </w:rPr>
              <w:t>булінгу</w:t>
            </w:r>
            <w:proofErr w:type="spellEnd"/>
            <w:r w:rsidRPr="00141040">
              <w:rPr>
                <w:rFonts w:ascii="Times New Roman" w:eastAsia="Times New Roman" w:hAnsi="Times New Roman" w:cs="Times New Roman"/>
                <w:sz w:val="28"/>
                <w:szCs w:val="28"/>
                <w:lang w:val="uk" w:eastAsia="uk-UA"/>
              </w:rPr>
              <w:t xml:space="preserve"> (цькуванню) та насильству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E952A07"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B7A1C04" w14:textId="22D4E6B1" w:rsidR="00141040" w:rsidRPr="00141040" w:rsidRDefault="00141040" w:rsidP="007E0D18">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ЗДВР, практичний психолог</w:t>
            </w:r>
          </w:p>
        </w:tc>
      </w:tr>
      <w:tr w:rsidR="00141040" w:rsidRPr="00141040" w14:paraId="40BE7792"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4A5BEF" w14:textId="1CEAC818"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6FB5C3ED" w14:textId="0C7D5683" w:rsidR="00141040" w:rsidRPr="00141040" w:rsidRDefault="00141040" w:rsidP="007E0D18">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Тематичні зустрічі здобувачів освіти із  інспекторами з ювенальної превенції </w:t>
            </w:r>
            <w:proofErr w:type="spellStart"/>
            <w:r w:rsidR="007E0D18">
              <w:rPr>
                <w:rFonts w:ascii="Times New Roman" w:eastAsia="Times New Roman" w:hAnsi="Times New Roman" w:cs="Times New Roman"/>
                <w:sz w:val="28"/>
                <w:szCs w:val="28"/>
                <w:lang w:eastAsia="uk-UA"/>
              </w:rPr>
              <w:t>Стрийської</w:t>
            </w:r>
            <w:proofErr w:type="spellEnd"/>
            <w:r w:rsidRPr="00141040">
              <w:rPr>
                <w:rFonts w:ascii="Times New Roman" w:eastAsia="Times New Roman" w:hAnsi="Times New Roman" w:cs="Times New Roman"/>
                <w:sz w:val="28"/>
                <w:szCs w:val="28"/>
                <w:lang w:val="uk" w:eastAsia="uk-UA"/>
              </w:rPr>
              <w:t xml:space="preserve"> ОТГ з метою проведення просвітницької роботи щодо запобігання </w:t>
            </w:r>
            <w:proofErr w:type="spellStart"/>
            <w:r w:rsidRPr="00141040">
              <w:rPr>
                <w:rFonts w:ascii="Times New Roman" w:eastAsia="Times New Roman" w:hAnsi="Times New Roman" w:cs="Times New Roman"/>
                <w:sz w:val="28"/>
                <w:szCs w:val="28"/>
                <w:lang w:val="uk" w:eastAsia="uk-UA"/>
              </w:rPr>
              <w:t>булінгу</w:t>
            </w:r>
            <w:proofErr w:type="spellEnd"/>
            <w:r w:rsidRPr="00141040">
              <w:rPr>
                <w:rFonts w:ascii="Times New Roman" w:eastAsia="Times New Roman" w:hAnsi="Times New Roman" w:cs="Times New Roman"/>
                <w:sz w:val="28"/>
                <w:szCs w:val="28"/>
                <w:lang w:val="uk" w:eastAsia="uk-UA"/>
              </w:rPr>
              <w:t xml:space="preserve"> (цькуванню)</w:t>
            </w:r>
            <w:r w:rsidR="00555390">
              <w:rPr>
                <w:rFonts w:ascii="Times New Roman" w:eastAsia="Times New Roman" w:hAnsi="Times New Roman" w:cs="Times New Roman"/>
                <w:sz w:val="28"/>
                <w:szCs w:val="28"/>
                <w:lang w:val="uk" w:eastAsia="uk-UA"/>
              </w:rPr>
              <w:t>, жорстокості</w:t>
            </w:r>
            <w:r w:rsidRPr="00141040">
              <w:rPr>
                <w:rFonts w:ascii="Times New Roman" w:eastAsia="Times New Roman" w:hAnsi="Times New Roman" w:cs="Times New Roman"/>
                <w:sz w:val="28"/>
                <w:szCs w:val="28"/>
                <w:lang w:val="uk" w:eastAsia="uk-UA"/>
              </w:rPr>
              <w:t xml:space="preserve"> в учнівському середовищі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B2A4EB7"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11A8073" w14:textId="3F6C85A7" w:rsidR="00141040" w:rsidRPr="00141040" w:rsidRDefault="00141040" w:rsidP="007E0D18">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ЗДВР, практичний психолог</w:t>
            </w:r>
          </w:p>
        </w:tc>
      </w:tr>
      <w:tr w:rsidR="0073398F" w:rsidRPr="00141040" w14:paraId="40BDDC58"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05210A" w14:textId="223A9ACE" w:rsidR="0073398F"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2D17964" w14:textId="13AA007C" w:rsidR="0073398F" w:rsidRPr="00141040"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Конкурс дитячої творчості «С</w:t>
            </w:r>
            <w:r>
              <w:rPr>
                <w:rFonts w:ascii="Times New Roman" w:eastAsia="Times New Roman" w:hAnsi="Times New Roman" w:cs="Times New Roman"/>
                <w:sz w:val="28"/>
                <w:szCs w:val="28"/>
                <w:lang w:val="uk" w:eastAsia="uk-UA"/>
              </w:rPr>
              <w:t>віт без насильства</w:t>
            </w:r>
            <w:r w:rsidRPr="0073398F">
              <w:rPr>
                <w:rFonts w:ascii="Times New Roman" w:eastAsia="Times New Roman" w:hAnsi="Times New Roman" w:cs="Times New Roman"/>
                <w:sz w:val="28"/>
                <w:szCs w:val="28"/>
                <w:lang w:val="uk" w:eastAsia="uk-UA"/>
              </w:rPr>
              <w:t>»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92AB571" w14:textId="51DD8A89" w:rsidR="0073398F" w:rsidRPr="00141040" w:rsidRDefault="00F8044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Листопад, грудень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67F67CC" w14:textId="3C509B54" w:rsidR="0073398F" w:rsidRPr="00141040" w:rsidRDefault="00F8044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Вчителі образотворчого мистецтва</w:t>
            </w:r>
          </w:p>
        </w:tc>
      </w:tr>
      <w:tr w:rsidR="00D44310" w:rsidRPr="00141040" w14:paraId="1C4F570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FE460F" w14:textId="7EDA19DD" w:rsidR="00D4431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CD2A183" w14:textId="58EDAD6B" w:rsidR="00D44310" w:rsidRPr="0073398F" w:rsidRDefault="00D44310" w:rsidP="0073398F">
            <w:pPr>
              <w:spacing w:after="0" w:line="240" w:lineRule="auto"/>
              <w:jc w:val="both"/>
              <w:rPr>
                <w:rFonts w:ascii="Times New Roman" w:eastAsia="Times New Roman" w:hAnsi="Times New Roman" w:cs="Times New Roman"/>
                <w:sz w:val="28"/>
                <w:szCs w:val="28"/>
                <w:lang w:val="uk" w:eastAsia="uk-UA"/>
              </w:rPr>
            </w:pPr>
            <w:r w:rsidRPr="00D44310">
              <w:rPr>
                <w:rFonts w:ascii="Times New Roman" w:eastAsia="Times New Roman" w:hAnsi="Times New Roman" w:cs="Times New Roman"/>
                <w:sz w:val="28"/>
                <w:szCs w:val="28"/>
                <w:lang w:val="uk" w:eastAsia="uk-UA"/>
              </w:rPr>
              <w:t>Виявлення учнів, схильних до правопорушень</w:t>
            </w:r>
            <w:r>
              <w:rPr>
                <w:rFonts w:ascii="Times New Roman" w:eastAsia="Times New Roman" w:hAnsi="Times New Roman" w:cs="Times New Roman"/>
                <w:sz w:val="28"/>
                <w:szCs w:val="28"/>
                <w:lang w:val="uk" w:eastAsia="uk-UA"/>
              </w:rPr>
              <w:t xml:space="preserve"> (шляхом спостережень, а</w:t>
            </w:r>
            <w:r w:rsidRPr="00D44310">
              <w:rPr>
                <w:rFonts w:ascii="Times New Roman" w:eastAsia="Times New Roman" w:hAnsi="Times New Roman" w:cs="Times New Roman"/>
                <w:sz w:val="28"/>
                <w:szCs w:val="28"/>
                <w:lang w:val="uk" w:eastAsia="uk-UA"/>
              </w:rPr>
              <w:t>нкетуван</w:t>
            </w:r>
            <w:r>
              <w:rPr>
                <w:rFonts w:ascii="Times New Roman" w:eastAsia="Times New Roman" w:hAnsi="Times New Roman" w:cs="Times New Roman"/>
                <w:sz w:val="28"/>
                <w:szCs w:val="28"/>
                <w:lang w:val="uk" w:eastAsia="uk-UA"/>
              </w:rPr>
              <w:t>ь, опитувань...)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78B064B" w14:textId="020B82EF" w:rsidR="00D44310" w:rsidRDefault="00D44310"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B7D2DB5" w14:textId="41503BFF" w:rsidR="00D44310" w:rsidRDefault="00D44310" w:rsidP="007E0D18">
            <w:pPr>
              <w:spacing w:after="0" w:line="240" w:lineRule="auto"/>
              <w:jc w:val="both"/>
              <w:rPr>
                <w:rFonts w:ascii="Times New Roman" w:eastAsia="Times New Roman" w:hAnsi="Times New Roman" w:cs="Times New Roman"/>
                <w:sz w:val="28"/>
                <w:szCs w:val="28"/>
                <w:lang w:val="uk" w:eastAsia="uk-UA"/>
              </w:rPr>
            </w:pPr>
            <w:r w:rsidRPr="00D44310">
              <w:rPr>
                <w:rFonts w:ascii="Times New Roman" w:eastAsia="Times New Roman" w:hAnsi="Times New Roman" w:cs="Times New Roman"/>
                <w:sz w:val="28"/>
                <w:szCs w:val="28"/>
                <w:lang w:val="uk" w:eastAsia="uk-UA"/>
              </w:rPr>
              <w:t xml:space="preserve">ЗДВР, практичний психолог, </w:t>
            </w:r>
            <w:r>
              <w:rPr>
                <w:rFonts w:ascii="Times New Roman" w:eastAsia="Times New Roman" w:hAnsi="Times New Roman" w:cs="Times New Roman"/>
                <w:sz w:val="28"/>
                <w:szCs w:val="28"/>
                <w:lang w:val="uk" w:eastAsia="uk-UA"/>
              </w:rPr>
              <w:t>кл. кер.; педколектив</w:t>
            </w:r>
          </w:p>
        </w:tc>
      </w:tr>
      <w:tr w:rsidR="00141040" w:rsidRPr="00141040" w14:paraId="2F9506BD"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FDF3EE" w14:textId="5CAA3C7B"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A83CDC5"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Ознайомити учнів, батьків з нормативними </w:t>
            </w:r>
            <w:r w:rsidRPr="00141040">
              <w:rPr>
                <w:rFonts w:ascii="Times New Roman" w:eastAsia="Times New Roman" w:hAnsi="Times New Roman" w:cs="Times New Roman"/>
                <w:sz w:val="28"/>
                <w:szCs w:val="28"/>
                <w:lang w:val="uk" w:eastAsia="uk-UA"/>
              </w:rPr>
              <w:lastRenderedPageBreak/>
              <w:t>документами щодо організації освітнього процесу в закладі освіти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0D79F661"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lastRenderedPageBreak/>
              <w:t>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AEDABBA"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Директор, </w:t>
            </w:r>
            <w:r w:rsidRPr="00141040">
              <w:rPr>
                <w:rFonts w:ascii="Times New Roman" w:eastAsia="Times New Roman" w:hAnsi="Times New Roman" w:cs="Times New Roman"/>
                <w:sz w:val="28"/>
                <w:szCs w:val="28"/>
                <w:lang w:val="uk" w:eastAsia="uk-UA"/>
              </w:rPr>
              <w:lastRenderedPageBreak/>
              <w:t xml:space="preserve">ЗДНВР, класні керівники </w:t>
            </w:r>
          </w:p>
          <w:p w14:paraId="2AE1B2CC" w14:textId="793DD954" w:rsidR="00141040" w:rsidRPr="00141040" w:rsidRDefault="007E0D1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1-9</w:t>
            </w:r>
            <w:r w:rsidR="00141040" w:rsidRPr="00141040">
              <w:rPr>
                <w:rFonts w:ascii="Times New Roman" w:eastAsia="Times New Roman" w:hAnsi="Times New Roman" w:cs="Times New Roman"/>
                <w:sz w:val="28"/>
                <w:szCs w:val="28"/>
                <w:lang w:val="uk" w:eastAsia="uk-UA"/>
              </w:rPr>
              <w:t xml:space="preserve"> класів</w:t>
            </w:r>
          </w:p>
        </w:tc>
      </w:tr>
      <w:tr w:rsidR="00141040" w:rsidRPr="00141040" w14:paraId="1F052543"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305735" w14:textId="2F6F030A"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26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708E37D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Розміщення та оновлення інформаційних матеріалів щодо профілактики </w:t>
            </w:r>
            <w:proofErr w:type="spellStart"/>
            <w:r w:rsidRPr="00141040">
              <w:rPr>
                <w:rFonts w:ascii="Times New Roman" w:eastAsia="Times New Roman" w:hAnsi="Times New Roman" w:cs="Times New Roman"/>
                <w:sz w:val="28"/>
                <w:szCs w:val="28"/>
                <w:lang w:val="uk" w:eastAsia="uk-UA"/>
              </w:rPr>
              <w:t>булінгу</w:t>
            </w:r>
            <w:proofErr w:type="spellEnd"/>
            <w:r w:rsidRPr="00141040">
              <w:rPr>
                <w:rFonts w:ascii="Times New Roman" w:eastAsia="Times New Roman" w:hAnsi="Times New Roman" w:cs="Times New Roman"/>
                <w:sz w:val="28"/>
                <w:szCs w:val="28"/>
                <w:lang w:val="uk" w:eastAsia="uk-UA"/>
              </w:rPr>
              <w:t xml:space="preserve">  на сайті закладу освіти та стендах</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B01E831"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33354E2F" w14:textId="54C77382" w:rsidR="00141040" w:rsidRPr="00141040" w:rsidRDefault="00141040" w:rsidP="007E0D18">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психолог</w:t>
            </w:r>
          </w:p>
        </w:tc>
      </w:tr>
      <w:tr w:rsidR="00141040" w:rsidRPr="00141040" w14:paraId="2611CFAE"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733A0F" w14:textId="6A4C291E"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6870634" w14:textId="6455376E"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Поновлення інформаційних куточків для учнів із переліком організацій, до яких можна звернутися у випадках насилля та правопорушен</w:t>
            </w:r>
            <w:r w:rsidR="00555390">
              <w:rPr>
                <w:rFonts w:ascii="Times New Roman" w:eastAsia="Times New Roman" w:hAnsi="Times New Roman" w:cs="Times New Roman"/>
                <w:sz w:val="28"/>
                <w:szCs w:val="28"/>
                <w:lang w:val="uk" w:eastAsia="uk-UA"/>
              </w:rPr>
              <w:t>ь, а також з номерами телефонів довіри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505A792"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До 01.09</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54FA6C19"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ЗДВР</w:t>
            </w:r>
          </w:p>
        </w:tc>
      </w:tr>
      <w:tr w:rsidR="001C160B" w:rsidRPr="00141040" w14:paraId="74EC9D8C"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84C13F" w14:textId="15C50D68" w:rsidR="001C160B"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7F66015" w14:textId="0C5DCF38" w:rsidR="001C160B" w:rsidRPr="00141040" w:rsidRDefault="001C160B"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Провести День захисту дітей (з 2025 року 20 листопада)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1D0E970" w14:textId="3195F96E" w:rsidR="001C160B"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20.11.25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6981F10" w14:textId="5B1E2D7F" w:rsidR="001C160B" w:rsidRPr="00141040" w:rsidRDefault="007E0D18" w:rsidP="007E0D18">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П-О, </w:t>
            </w:r>
            <w:r w:rsidR="00E6485C">
              <w:rPr>
                <w:rFonts w:ascii="Times New Roman" w:eastAsia="Times New Roman" w:hAnsi="Times New Roman" w:cs="Times New Roman"/>
                <w:sz w:val="28"/>
                <w:szCs w:val="28"/>
                <w:lang w:val="uk" w:eastAsia="uk-UA"/>
              </w:rPr>
              <w:t>кл. керівники</w:t>
            </w:r>
          </w:p>
        </w:tc>
      </w:tr>
      <w:tr w:rsidR="00141040" w:rsidRPr="00141040" w14:paraId="0CAD180B"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58FC76" w14:textId="3E31892D"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4DA01D3"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Робота консультативного пункту «Скринька довіри»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A84D604"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513338A" w14:textId="2FC44C5C" w:rsidR="00141040" w:rsidRPr="00141040" w:rsidRDefault="00141040" w:rsidP="007E0D18">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психолог</w:t>
            </w:r>
          </w:p>
        </w:tc>
      </w:tr>
      <w:tr w:rsidR="002E1258" w:rsidRPr="00141040" w14:paraId="6DC665A3"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31F79B" w14:textId="781F285B" w:rsidR="002E1258"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7F4AB56" w14:textId="5E2E0DFD" w:rsidR="002E1258" w:rsidRPr="00141040" w:rsidRDefault="002E1258" w:rsidP="00141040">
            <w:pPr>
              <w:spacing w:after="0" w:line="240" w:lineRule="auto"/>
              <w:jc w:val="both"/>
              <w:rPr>
                <w:rFonts w:ascii="Times New Roman" w:eastAsia="Times New Roman" w:hAnsi="Times New Roman" w:cs="Times New Roman"/>
                <w:sz w:val="28"/>
                <w:szCs w:val="28"/>
                <w:lang w:val="uk" w:eastAsia="uk-UA"/>
              </w:rPr>
            </w:pPr>
            <w:r w:rsidRPr="002E1258">
              <w:rPr>
                <w:rFonts w:ascii="Times New Roman" w:eastAsia="Times New Roman" w:hAnsi="Times New Roman" w:cs="Times New Roman"/>
                <w:sz w:val="28"/>
                <w:szCs w:val="28"/>
                <w:lang w:val="uk" w:eastAsia="uk-UA"/>
              </w:rPr>
              <w:t>Проведення для учнів 1-11 класів закладів загальної середньої освіти виховних годин з питань попередження насильства в сім’ї на тему: «Життя – найдорожча цінність».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05DB44C" w14:textId="09757335" w:rsidR="002E1258" w:rsidRPr="00141040"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Вересень 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5DA9657" w14:textId="60A15965" w:rsidR="002E1258" w:rsidRPr="00141040"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Класні керівники</w:t>
            </w:r>
          </w:p>
        </w:tc>
      </w:tr>
      <w:tr w:rsidR="00141040" w:rsidRPr="00141040" w14:paraId="4F254D3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80087A" w14:textId="022BE284"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5D23026" w14:textId="08C763CD" w:rsidR="00141040" w:rsidRPr="00141040" w:rsidRDefault="00141040" w:rsidP="007E0D18">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Тренінгові заняття згідно планів психолога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B8DF6FF" w14:textId="26EF720C" w:rsidR="00141040" w:rsidRPr="00141040" w:rsidRDefault="003463E1"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04982A1" w14:textId="18B23C7E" w:rsidR="00141040" w:rsidRPr="00141040" w:rsidRDefault="00141040" w:rsidP="007E0D18">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психолог</w:t>
            </w:r>
          </w:p>
        </w:tc>
      </w:tr>
      <w:tr w:rsidR="00141040" w:rsidRPr="00141040" w14:paraId="4592B31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0FA153" w14:textId="4FFA7795"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3ACDA66"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Опрацювати правила та обов’язки здобувачів освіти, батьків, правила користування мережею Інтернет,  щоб зменшити ризик </w:t>
            </w:r>
            <w:proofErr w:type="spellStart"/>
            <w:r w:rsidRPr="00141040">
              <w:rPr>
                <w:rFonts w:ascii="Times New Roman" w:eastAsia="Times New Roman" w:hAnsi="Times New Roman" w:cs="Times New Roman"/>
                <w:sz w:val="28"/>
                <w:szCs w:val="28"/>
                <w:lang w:val="uk" w:eastAsia="uk-UA"/>
              </w:rPr>
              <w:t>булінгу</w:t>
            </w:r>
            <w:proofErr w:type="spellEnd"/>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9434E73"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Вересень, 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62571FC" w14:textId="6070E012" w:rsidR="00141040" w:rsidRPr="00141040" w:rsidRDefault="007E0D1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класні керівники 1-9</w:t>
            </w:r>
            <w:r w:rsidR="00141040" w:rsidRPr="00141040">
              <w:rPr>
                <w:rFonts w:ascii="Times New Roman" w:eastAsia="Times New Roman" w:hAnsi="Times New Roman" w:cs="Times New Roman"/>
                <w:sz w:val="28"/>
                <w:szCs w:val="28"/>
                <w:lang w:val="uk" w:eastAsia="uk-UA"/>
              </w:rPr>
              <w:t xml:space="preserve"> класів</w:t>
            </w:r>
          </w:p>
        </w:tc>
      </w:tr>
      <w:tr w:rsidR="00141040" w:rsidRPr="00141040" w14:paraId="3BE4B7CE" w14:textId="77777777" w:rsidTr="00F80443">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ECDAA3" w14:textId="14990D47"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448C66E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Тренінгове заняття «Конфлікт. Шляхи подолання конфліктів»</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9553F0E"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3660D554" w14:textId="0FC7CA69"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w:t>
            </w:r>
            <w:r w:rsidR="007E0D18">
              <w:rPr>
                <w:rFonts w:ascii="Times New Roman" w:eastAsia="Times New Roman" w:hAnsi="Times New Roman" w:cs="Times New Roman"/>
                <w:sz w:val="28"/>
                <w:szCs w:val="28"/>
                <w:lang w:val="uk" w:eastAsia="uk-UA"/>
              </w:rPr>
              <w:t>ог, класні керівники  8-9</w:t>
            </w:r>
            <w:r w:rsidRPr="00141040">
              <w:rPr>
                <w:rFonts w:ascii="Times New Roman" w:eastAsia="Times New Roman" w:hAnsi="Times New Roman" w:cs="Times New Roman"/>
                <w:sz w:val="28"/>
                <w:szCs w:val="28"/>
                <w:lang w:val="uk" w:eastAsia="uk-UA"/>
              </w:rPr>
              <w:t xml:space="preserve"> класів</w:t>
            </w:r>
          </w:p>
        </w:tc>
      </w:tr>
      <w:tr w:rsidR="002E1258" w:rsidRPr="00141040" w14:paraId="69E9CFA2" w14:textId="77777777" w:rsidTr="00F80443">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4DE048" w14:textId="46DE3D23" w:rsidR="002E1258"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72A0CCF" w14:textId="77777777" w:rsidR="002E1258" w:rsidRPr="002E1258" w:rsidRDefault="002E1258" w:rsidP="002E1258">
            <w:pPr>
              <w:spacing w:after="0" w:line="240" w:lineRule="auto"/>
              <w:jc w:val="both"/>
              <w:rPr>
                <w:rFonts w:ascii="Times New Roman" w:eastAsia="Times New Roman" w:hAnsi="Times New Roman" w:cs="Times New Roman"/>
                <w:sz w:val="28"/>
                <w:szCs w:val="28"/>
                <w:lang w:val="uk" w:eastAsia="uk-UA"/>
              </w:rPr>
            </w:pPr>
            <w:r w:rsidRPr="002E1258">
              <w:rPr>
                <w:rFonts w:ascii="Times New Roman" w:eastAsia="Times New Roman" w:hAnsi="Times New Roman" w:cs="Times New Roman"/>
                <w:sz w:val="28"/>
                <w:szCs w:val="28"/>
                <w:lang w:val="uk" w:eastAsia="uk-UA"/>
              </w:rPr>
              <w:t>Перегляд відеороликів з проведенням бесіди обговорення із запобігання та протидії домашнього насилля,</w:t>
            </w:r>
          </w:p>
          <w:p w14:paraId="28A1F53C" w14:textId="0E590EF6" w:rsidR="002E1258" w:rsidRPr="00141040" w:rsidRDefault="007E0D18" w:rsidP="002E1258">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насильства за ознакою статі (5 -9</w:t>
            </w:r>
            <w:r w:rsidR="002E1258" w:rsidRPr="002E1258">
              <w:rPr>
                <w:rFonts w:ascii="Times New Roman" w:eastAsia="Times New Roman" w:hAnsi="Times New Roman" w:cs="Times New Roman"/>
                <w:sz w:val="28"/>
                <w:szCs w:val="28"/>
                <w:lang w:val="uk" w:eastAsia="uk-UA"/>
              </w:rPr>
              <w:t xml:space="preserve"> кл.)</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849D8C9" w14:textId="7F817162" w:rsidR="002E1258" w:rsidRPr="00141040"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40E76A0" w14:textId="39DB5CC2" w:rsidR="002E1258" w:rsidRPr="00141040"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Класні керівники</w:t>
            </w:r>
          </w:p>
        </w:tc>
      </w:tr>
      <w:tr w:rsidR="002E1258" w:rsidRPr="00141040" w14:paraId="12004D27" w14:textId="77777777" w:rsidTr="00F80443">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09F1F2" w14:textId="58BACE0D" w:rsidR="002E1258"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E939480" w14:textId="44B7CF27" w:rsidR="002E1258" w:rsidRPr="002E1258" w:rsidRDefault="002E1258" w:rsidP="002E1258">
            <w:pPr>
              <w:spacing w:after="0" w:line="240" w:lineRule="auto"/>
              <w:jc w:val="both"/>
              <w:rPr>
                <w:rFonts w:ascii="Times New Roman" w:eastAsia="Times New Roman" w:hAnsi="Times New Roman" w:cs="Times New Roman"/>
                <w:sz w:val="28"/>
                <w:szCs w:val="28"/>
                <w:lang w:val="uk" w:eastAsia="uk-UA"/>
              </w:rPr>
            </w:pPr>
            <w:r w:rsidRPr="002E1258">
              <w:rPr>
                <w:rFonts w:ascii="Times New Roman" w:eastAsia="Times New Roman" w:hAnsi="Times New Roman" w:cs="Times New Roman"/>
                <w:sz w:val="28"/>
                <w:szCs w:val="28"/>
                <w:lang w:val="uk" w:eastAsia="uk-UA"/>
              </w:rPr>
              <w:t>Проведення з учнями 5-</w:t>
            </w:r>
            <w:r>
              <w:rPr>
                <w:rFonts w:ascii="Times New Roman" w:eastAsia="Times New Roman" w:hAnsi="Times New Roman" w:cs="Times New Roman"/>
                <w:sz w:val="28"/>
                <w:szCs w:val="28"/>
                <w:lang w:val="uk" w:eastAsia="uk-UA"/>
              </w:rPr>
              <w:t>9</w:t>
            </w:r>
            <w:r w:rsidRPr="002E1258">
              <w:rPr>
                <w:rFonts w:ascii="Times New Roman" w:eastAsia="Times New Roman" w:hAnsi="Times New Roman" w:cs="Times New Roman"/>
                <w:sz w:val="28"/>
                <w:szCs w:val="28"/>
                <w:lang w:val="uk" w:eastAsia="uk-UA"/>
              </w:rPr>
              <w:t xml:space="preserve"> класів закладів загальної середньої освіти бесід, круглих столів на тему: «Що робити, коли тебе ображають дорослі», «Насильство в сім’ї та як його уникнути».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EB4C631" w14:textId="1A502F08" w:rsidR="002E1258"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І семестр</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282441E2" w14:textId="353D1D14" w:rsidR="002E1258"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Класні керівники</w:t>
            </w:r>
          </w:p>
        </w:tc>
      </w:tr>
      <w:tr w:rsidR="00D07BDF" w:rsidRPr="00141040" w14:paraId="7BE38FB3" w14:textId="77777777" w:rsidTr="00F80443">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FF6599" w14:textId="6CE1CE10" w:rsidR="00D07BDF"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7555D59C" w14:textId="77777777" w:rsidR="00D07BDF" w:rsidRPr="00D07BDF" w:rsidRDefault="00D07BDF" w:rsidP="00D07BDF">
            <w:pPr>
              <w:spacing w:after="0" w:line="240" w:lineRule="auto"/>
              <w:jc w:val="both"/>
              <w:rPr>
                <w:rFonts w:ascii="Times New Roman" w:eastAsia="Times New Roman" w:hAnsi="Times New Roman" w:cs="Times New Roman"/>
                <w:sz w:val="28"/>
                <w:szCs w:val="28"/>
                <w:lang w:val="uk" w:eastAsia="uk-UA"/>
              </w:rPr>
            </w:pPr>
            <w:r w:rsidRPr="00D07BDF">
              <w:rPr>
                <w:rFonts w:ascii="Times New Roman" w:eastAsia="Times New Roman" w:hAnsi="Times New Roman" w:cs="Times New Roman"/>
                <w:sz w:val="28"/>
                <w:szCs w:val="28"/>
                <w:lang w:val="uk" w:eastAsia="uk-UA"/>
              </w:rPr>
              <w:t>Надавати практичну допомогу у проведенні</w:t>
            </w:r>
          </w:p>
          <w:p w14:paraId="78F0CA7D" w14:textId="77777777" w:rsidR="00D07BDF" w:rsidRPr="00D07BDF" w:rsidRDefault="00D07BDF" w:rsidP="00D07BDF">
            <w:pPr>
              <w:spacing w:after="0" w:line="240" w:lineRule="auto"/>
              <w:jc w:val="both"/>
              <w:rPr>
                <w:rFonts w:ascii="Times New Roman" w:eastAsia="Times New Roman" w:hAnsi="Times New Roman" w:cs="Times New Roman"/>
                <w:sz w:val="28"/>
                <w:szCs w:val="28"/>
                <w:lang w:val="uk" w:eastAsia="uk-UA"/>
              </w:rPr>
            </w:pPr>
            <w:r w:rsidRPr="00D07BDF">
              <w:rPr>
                <w:rFonts w:ascii="Times New Roman" w:eastAsia="Times New Roman" w:hAnsi="Times New Roman" w:cs="Times New Roman"/>
                <w:sz w:val="28"/>
                <w:szCs w:val="28"/>
                <w:lang w:val="uk" w:eastAsia="uk-UA"/>
              </w:rPr>
              <w:t xml:space="preserve"> виховних годин, тренінгів в класних</w:t>
            </w:r>
          </w:p>
          <w:p w14:paraId="48951153" w14:textId="77777777" w:rsidR="00D07BDF" w:rsidRPr="00D07BDF" w:rsidRDefault="00D07BDF" w:rsidP="00D07BDF">
            <w:pPr>
              <w:spacing w:after="0" w:line="240" w:lineRule="auto"/>
              <w:jc w:val="both"/>
              <w:rPr>
                <w:rFonts w:ascii="Times New Roman" w:eastAsia="Times New Roman" w:hAnsi="Times New Roman" w:cs="Times New Roman"/>
                <w:sz w:val="28"/>
                <w:szCs w:val="28"/>
                <w:lang w:val="uk" w:eastAsia="uk-UA"/>
              </w:rPr>
            </w:pPr>
            <w:r w:rsidRPr="00D07BDF">
              <w:rPr>
                <w:rFonts w:ascii="Times New Roman" w:eastAsia="Times New Roman" w:hAnsi="Times New Roman" w:cs="Times New Roman"/>
                <w:sz w:val="28"/>
                <w:szCs w:val="28"/>
                <w:lang w:val="uk" w:eastAsia="uk-UA"/>
              </w:rPr>
              <w:t xml:space="preserve"> колективах з питань попередження</w:t>
            </w:r>
          </w:p>
          <w:p w14:paraId="29E9762D" w14:textId="19C676FE" w:rsidR="00D07BDF" w:rsidRPr="00141040" w:rsidRDefault="00D07BDF" w:rsidP="00D07BDF">
            <w:pPr>
              <w:spacing w:after="0" w:line="240" w:lineRule="auto"/>
              <w:jc w:val="both"/>
              <w:rPr>
                <w:rFonts w:ascii="Times New Roman" w:eastAsia="Times New Roman" w:hAnsi="Times New Roman" w:cs="Times New Roman"/>
                <w:sz w:val="28"/>
                <w:szCs w:val="28"/>
                <w:lang w:val="uk" w:eastAsia="uk-UA"/>
              </w:rPr>
            </w:pPr>
            <w:r w:rsidRPr="00D07BDF">
              <w:rPr>
                <w:rFonts w:ascii="Times New Roman" w:eastAsia="Times New Roman" w:hAnsi="Times New Roman" w:cs="Times New Roman"/>
                <w:sz w:val="28"/>
                <w:szCs w:val="28"/>
                <w:lang w:val="uk" w:eastAsia="uk-UA"/>
              </w:rPr>
              <w:t xml:space="preserve"> домашнього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C675CC8" w14:textId="350E5683" w:rsidR="00D07BDF" w:rsidRPr="00141040" w:rsidRDefault="00D07BD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245F6CF4" w14:textId="099FA92B" w:rsidR="00D07BDF" w:rsidRPr="00141040" w:rsidRDefault="00D07BD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практичний психолог</w:t>
            </w:r>
          </w:p>
        </w:tc>
      </w:tr>
      <w:tr w:rsidR="00141040" w:rsidRPr="00141040" w14:paraId="50937B27"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6C2DD4" w14:textId="723E8017"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61270F9B"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Розміщення на сайті </w:t>
            </w:r>
            <w:r w:rsidRPr="00141040">
              <w:rPr>
                <w:rFonts w:ascii="Times New Roman" w:eastAsia="Times New Roman" w:hAnsi="Times New Roman" w:cs="Times New Roman"/>
                <w:color w:val="000000"/>
                <w:sz w:val="28"/>
                <w:szCs w:val="28"/>
                <w:lang w:val="uk" w:eastAsia="uk-UA"/>
              </w:rPr>
              <w:t>інформації</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000000"/>
                <w:sz w:val="28"/>
                <w:szCs w:val="28"/>
                <w:lang w:val="uk" w:eastAsia="uk-UA"/>
              </w:rPr>
              <w:t>«</w:t>
            </w:r>
            <w:hyperlink r:id="rId14" w:history="1">
              <w:r w:rsidRPr="00141040">
                <w:rPr>
                  <w:rFonts w:ascii="Times New Roman" w:eastAsia="Times New Roman" w:hAnsi="Times New Roman" w:cs="Times New Roman"/>
                  <w:color w:val="000000"/>
                  <w:sz w:val="28"/>
                  <w:szCs w:val="28"/>
                  <w:lang w:val="uk" w:eastAsia="uk-UA"/>
                </w:rPr>
                <w:t>Дізнайся про свої права в цифровому середовищі</w:t>
              </w:r>
            </w:hyperlink>
            <w:r w:rsidRPr="00141040">
              <w:rPr>
                <w:rFonts w:ascii="Times New Roman" w:eastAsia="Times New Roman" w:hAnsi="Times New Roman" w:cs="Times New Roman"/>
                <w:color w:val="000000"/>
                <w:sz w:val="28"/>
                <w:szCs w:val="28"/>
                <w:lang w:val="uk" w:eastAsia="uk-UA"/>
              </w:rPr>
              <w:t xml:space="preserve">» з рекомендаціями Ради Європи щодо поваги, </w:t>
            </w:r>
            <w:r w:rsidRPr="00141040">
              <w:rPr>
                <w:rFonts w:ascii="Times New Roman" w:eastAsia="Times New Roman" w:hAnsi="Times New Roman" w:cs="Times New Roman"/>
                <w:color w:val="000000"/>
                <w:sz w:val="28"/>
                <w:szCs w:val="28"/>
                <w:lang w:val="uk" w:eastAsia="uk-UA"/>
              </w:rPr>
              <w:lastRenderedPageBreak/>
              <w:t>захисту та здійснення прав дитини в цифровому середовищі для дітей та молоді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28E953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lastRenderedPageBreak/>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22FFF62A"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психолог, педагог-</w:t>
            </w:r>
            <w:r w:rsidRPr="00141040">
              <w:rPr>
                <w:rFonts w:ascii="Times New Roman" w:eastAsia="Times New Roman" w:hAnsi="Times New Roman" w:cs="Times New Roman"/>
                <w:sz w:val="28"/>
                <w:szCs w:val="28"/>
                <w:lang w:val="uk" w:eastAsia="uk-UA"/>
              </w:rPr>
              <w:lastRenderedPageBreak/>
              <w:t>організатор</w:t>
            </w:r>
          </w:p>
        </w:tc>
      </w:tr>
      <w:tr w:rsidR="00141040" w:rsidRPr="00141040" w14:paraId="74810B9B"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E87576" w14:textId="06A544A8"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38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4EF1818"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Заходи в рамках акції «16 днів проти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037C1D99"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Згідно наказу відділу освіти</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B8837FE"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Практичний психолог, педагог-організатор, класні керівники </w:t>
            </w:r>
          </w:p>
          <w:p w14:paraId="43D8FB11"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p>
          <w:p w14:paraId="76249550"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1-11 класів</w:t>
            </w:r>
          </w:p>
        </w:tc>
      </w:tr>
      <w:tr w:rsidR="00141040" w:rsidRPr="00141040" w14:paraId="066DD533"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A728BB" w14:textId="11BB6386"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48D2454E" w14:textId="08489AF9"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Рекомендації для класних керівників щодо профілактики </w:t>
            </w:r>
            <w:r w:rsidR="003463E1">
              <w:rPr>
                <w:rFonts w:ascii="Times New Roman" w:eastAsia="Times New Roman" w:hAnsi="Times New Roman" w:cs="Times New Roman"/>
                <w:sz w:val="28"/>
                <w:szCs w:val="28"/>
                <w:lang w:val="uk" w:eastAsia="uk-UA"/>
              </w:rPr>
              <w:t xml:space="preserve">насильства, жорстокості </w:t>
            </w:r>
            <w:r w:rsidRPr="00141040">
              <w:rPr>
                <w:rFonts w:ascii="Times New Roman" w:eastAsia="Times New Roman" w:hAnsi="Times New Roman" w:cs="Times New Roman"/>
                <w:sz w:val="28"/>
                <w:szCs w:val="28"/>
                <w:lang w:val="uk" w:eastAsia="uk-UA"/>
              </w:rPr>
              <w:t>в класних колективах</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5B9A417"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Листопад</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DD8EFA0"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ЗДВР, практичний психолог</w:t>
            </w:r>
          </w:p>
        </w:tc>
      </w:tr>
      <w:tr w:rsidR="002E1258" w:rsidRPr="00141040" w14:paraId="1DD1536A"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3AFE34" w14:textId="77BA727B" w:rsidR="002E1258"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636C50B" w14:textId="7EA1273C" w:rsidR="002E1258" w:rsidRPr="00141040" w:rsidRDefault="00E6485C"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Провести МОКК з питань профілактики насильства і жорстокості серед учнів</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E31FAA7" w14:textId="0FEC58B8" w:rsidR="002E1258" w:rsidRPr="00141040" w:rsidRDefault="00E6485C"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Квітень 2026</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5E69D9B1" w14:textId="79E2ECE8" w:rsidR="002E1258" w:rsidRPr="00141040" w:rsidRDefault="00E6485C"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ЗВР</w:t>
            </w:r>
          </w:p>
        </w:tc>
      </w:tr>
      <w:tr w:rsidR="00141040" w:rsidRPr="00141040" w14:paraId="08D643F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98B39C" w14:textId="153C4026"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32F365A"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Тренінг «Протидія виявам насильства в учнівському середовищі»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544C388"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Грудень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A0E1205"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психолог, класні керівники  6-7 класів</w:t>
            </w:r>
          </w:p>
        </w:tc>
      </w:tr>
      <w:tr w:rsidR="00141040" w:rsidRPr="00141040" w14:paraId="34B90C09"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F99E1E" w14:textId="56E6FFCB"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69339A65" w14:textId="4A6C23B9"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color w:val="000000"/>
                <w:sz w:val="28"/>
                <w:szCs w:val="28"/>
                <w:lang w:val="uk" w:eastAsia="uk-UA"/>
              </w:rPr>
              <w:t>Година спілкування на тему</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000000"/>
                <w:sz w:val="28"/>
                <w:szCs w:val="28"/>
                <w:lang w:val="uk" w:eastAsia="uk-UA"/>
              </w:rPr>
              <w:t>«Закон і ми»</w:t>
            </w:r>
            <w:r w:rsidR="003463E1">
              <w:rPr>
                <w:rFonts w:ascii="Times New Roman" w:eastAsia="Times New Roman" w:hAnsi="Times New Roman" w:cs="Times New Roman"/>
                <w:color w:val="000000"/>
                <w:sz w:val="28"/>
                <w:szCs w:val="28"/>
                <w:lang w:val="uk" w:eastAsia="uk-UA"/>
              </w:rPr>
              <w:t>, «Мої права та обов’язки»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BB7090D"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Грудень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37E33B4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Класні керівники  </w:t>
            </w:r>
          </w:p>
          <w:p w14:paraId="2366AAF4" w14:textId="07E22514" w:rsidR="00141040" w:rsidRPr="00141040" w:rsidRDefault="007E0D1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7-9</w:t>
            </w:r>
            <w:r w:rsidR="00141040" w:rsidRPr="00141040">
              <w:rPr>
                <w:rFonts w:ascii="Times New Roman" w:eastAsia="Times New Roman" w:hAnsi="Times New Roman" w:cs="Times New Roman"/>
                <w:sz w:val="28"/>
                <w:szCs w:val="28"/>
                <w:lang w:val="uk" w:eastAsia="uk-UA"/>
              </w:rPr>
              <w:t xml:space="preserve"> класів</w:t>
            </w:r>
          </w:p>
        </w:tc>
      </w:tr>
      <w:tr w:rsidR="00141040" w:rsidRPr="00141040" w14:paraId="2B17636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0F945B" w14:textId="6D0E5757"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2BB2DCC"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color w:val="000000"/>
                <w:sz w:val="28"/>
                <w:szCs w:val="28"/>
                <w:lang w:val="uk" w:eastAsia="uk-UA"/>
              </w:rPr>
              <w:t>Година спілкування на тему</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000000"/>
                <w:sz w:val="28"/>
                <w:szCs w:val="28"/>
                <w:lang w:val="uk" w:eastAsia="uk-UA"/>
              </w:rPr>
              <w:t>«Культура спілкування в Інтернеті»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1D88A34"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Лютий</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B3AD558"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Класні керівники  5-8 класів</w:t>
            </w:r>
          </w:p>
        </w:tc>
      </w:tr>
      <w:tr w:rsidR="00141040" w:rsidRPr="00141040" w14:paraId="1C9FFAE8"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4CC5AD" w14:textId="4ABA4462"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B48493B"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color w:val="231F20"/>
                <w:sz w:val="28"/>
                <w:szCs w:val="28"/>
                <w:lang w:val="uk" w:eastAsia="uk-UA"/>
              </w:rPr>
              <w:t>Година спілкування</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на тему:</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«Моя</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поведінка</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в</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конфлікті</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небезпечній</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ситуації»</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F2E0591"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Березень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5398812A"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Класні керівники  7-8 класів</w:t>
            </w:r>
          </w:p>
        </w:tc>
      </w:tr>
      <w:tr w:rsidR="00141040" w:rsidRPr="00141040" w14:paraId="7EAD2B21"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69572B" w14:textId="2BB33217"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441F200"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Ранкові зустрічі з метою формування навичок дружніх стосунків  здобувачів освіти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0EDBAA0"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Упродовж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0B1D50B0"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Класні керівники 1-4 класів</w:t>
            </w:r>
          </w:p>
        </w:tc>
      </w:tr>
      <w:tr w:rsidR="00141040" w:rsidRPr="00141040" w14:paraId="6A24D1B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5C7DDC" w14:textId="13942807"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7B5537E9"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color w:val="231F20"/>
                <w:sz w:val="28"/>
                <w:szCs w:val="28"/>
                <w:lang w:val="uk" w:eastAsia="uk-UA"/>
              </w:rPr>
              <w:t xml:space="preserve">Індивідуальні консультації з батьками щодо профілактики </w:t>
            </w:r>
            <w:proofErr w:type="spellStart"/>
            <w:r w:rsidRPr="00141040">
              <w:rPr>
                <w:rFonts w:ascii="Times New Roman" w:eastAsia="Times New Roman" w:hAnsi="Times New Roman" w:cs="Times New Roman"/>
                <w:color w:val="231F20"/>
                <w:sz w:val="28"/>
                <w:szCs w:val="28"/>
                <w:lang w:val="uk" w:eastAsia="uk-UA"/>
              </w:rPr>
              <w:t>булінгу</w:t>
            </w:r>
            <w:proofErr w:type="spellEnd"/>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0F4EE16E"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02AEF22" w14:textId="13871168" w:rsidR="00141040" w:rsidRPr="00141040" w:rsidRDefault="00141040" w:rsidP="007E0D18">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ЗДВР, практичний психолог, </w:t>
            </w:r>
            <w:r w:rsidR="007E0D18">
              <w:rPr>
                <w:rFonts w:ascii="Times New Roman" w:eastAsia="Times New Roman" w:hAnsi="Times New Roman" w:cs="Times New Roman"/>
                <w:sz w:val="28"/>
                <w:szCs w:val="28"/>
                <w:lang w:val="uk" w:eastAsia="uk-UA"/>
              </w:rPr>
              <w:t>класні керівники  1-9</w:t>
            </w:r>
            <w:r w:rsidRPr="00141040">
              <w:rPr>
                <w:rFonts w:ascii="Times New Roman" w:eastAsia="Times New Roman" w:hAnsi="Times New Roman" w:cs="Times New Roman"/>
                <w:sz w:val="28"/>
                <w:szCs w:val="28"/>
                <w:lang w:val="uk" w:eastAsia="uk-UA"/>
              </w:rPr>
              <w:t xml:space="preserve"> класів</w:t>
            </w:r>
          </w:p>
        </w:tc>
      </w:tr>
      <w:tr w:rsidR="00141040" w:rsidRPr="00141040" w14:paraId="553A24BE"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DC4E1" w14:textId="55DD1D8A"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6C6A116"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color w:val="231F20"/>
                <w:sz w:val="28"/>
                <w:szCs w:val="28"/>
                <w:lang w:val="uk" w:eastAsia="uk-UA"/>
              </w:rPr>
              <w:t xml:space="preserve">Моніторинг безпечності та комфортності закладу освіти та освітнього середовища шляхом опитування, анкетування та вжиття відповідних заходів реагування на виявленні випадки </w:t>
            </w:r>
            <w:proofErr w:type="spellStart"/>
            <w:r w:rsidRPr="00141040">
              <w:rPr>
                <w:rFonts w:ascii="Times New Roman" w:eastAsia="Times New Roman" w:hAnsi="Times New Roman" w:cs="Times New Roman"/>
                <w:color w:val="231F20"/>
                <w:sz w:val="28"/>
                <w:szCs w:val="28"/>
                <w:lang w:val="uk" w:eastAsia="uk-UA"/>
              </w:rPr>
              <w:t>булінгу</w:t>
            </w:r>
            <w:proofErr w:type="spellEnd"/>
            <w:r w:rsidRPr="00141040">
              <w:rPr>
                <w:rFonts w:ascii="Times New Roman" w:eastAsia="Times New Roman" w:hAnsi="Times New Roman" w:cs="Times New Roman"/>
                <w:color w:val="231F20"/>
                <w:sz w:val="28"/>
                <w:szCs w:val="28"/>
                <w:lang w:val="uk" w:eastAsia="uk-UA"/>
              </w:rPr>
              <w:t xml:space="preserve"> (цькуванню)</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D1EAF6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Травень </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3D3C8153"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Директор, практичний психолог, педагог-організатор</w:t>
            </w:r>
          </w:p>
        </w:tc>
      </w:tr>
      <w:tr w:rsidR="00D07BDF" w:rsidRPr="00141040" w14:paraId="2E758995"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DF752F" w14:textId="3F9F4D67" w:rsidR="00D07BDF"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97B61A0"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У разі виявлені фактів насильства над дітьми</w:t>
            </w:r>
          </w:p>
          <w:p w14:paraId="2D5D0580"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негайно надавати інформації відповідним</w:t>
            </w:r>
          </w:p>
          <w:p w14:paraId="539F7C51" w14:textId="64A8D930" w:rsidR="00D07BDF" w:rsidRPr="00141040"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правоохоронним органам.</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8710D2A" w14:textId="4240AB59" w:rsidR="00D07BDF" w:rsidRPr="00141040" w:rsidRDefault="00D07BD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412C0A7" w14:textId="12E07A26" w:rsidR="00D07BDF" w:rsidRPr="00141040" w:rsidRDefault="00D07BDF"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Директор</w:t>
            </w:r>
          </w:p>
        </w:tc>
      </w:tr>
      <w:tr w:rsidR="0073398F" w:rsidRPr="00141040" w14:paraId="31C4036C"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8AFA1" w14:textId="2723120D" w:rsidR="0073398F"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49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37D5303" w14:textId="77777777" w:rsidR="0073398F" w:rsidRPr="0073398F" w:rsidRDefault="0073398F" w:rsidP="0073398F">
            <w:pPr>
              <w:spacing w:after="0" w:line="240" w:lineRule="auto"/>
              <w:rPr>
                <w:rFonts w:ascii="Times New Roman" w:eastAsia="Times New Roman" w:hAnsi="Times New Roman" w:cs="Times New Roman"/>
                <w:color w:val="231F20"/>
                <w:sz w:val="28"/>
                <w:szCs w:val="28"/>
                <w:lang w:val="uk" w:eastAsia="uk-UA"/>
              </w:rPr>
            </w:pPr>
            <w:r w:rsidRPr="0073398F">
              <w:rPr>
                <w:rFonts w:ascii="Times New Roman" w:eastAsia="Times New Roman" w:hAnsi="Times New Roman" w:cs="Times New Roman"/>
                <w:color w:val="231F20"/>
                <w:sz w:val="28"/>
                <w:szCs w:val="28"/>
                <w:lang w:val="uk" w:eastAsia="uk-UA"/>
              </w:rPr>
              <w:t>Провести загальношкільні батьківські збори</w:t>
            </w:r>
          </w:p>
          <w:p w14:paraId="69E66684" w14:textId="77777777" w:rsidR="0073398F" w:rsidRPr="0073398F" w:rsidRDefault="0073398F" w:rsidP="0073398F">
            <w:pPr>
              <w:spacing w:after="0" w:line="240" w:lineRule="auto"/>
              <w:rPr>
                <w:rFonts w:ascii="Times New Roman" w:eastAsia="Times New Roman" w:hAnsi="Times New Roman" w:cs="Times New Roman"/>
                <w:color w:val="231F20"/>
                <w:sz w:val="28"/>
                <w:szCs w:val="28"/>
                <w:lang w:val="uk" w:eastAsia="uk-UA"/>
              </w:rPr>
            </w:pPr>
            <w:r w:rsidRPr="0073398F">
              <w:rPr>
                <w:rFonts w:ascii="Times New Roman" w:eastAsia="Times New Roman" w:hAnsi="Times New Roman" w:cs="Times New Roman"/>
                <w:color w:val="231F20"/>
                <w:sz w:val="28"/>
                <w:szCs w:val="28"/>
                <w:lang w:val="uk" w:eastAsia="uk-UA"/>
              </w:rPr>
              <w:t xml:space="preserve"> на тему: «Взаємодія сім’ї і школи – запорука</w:t>
            </w:r>
          </w:p>
          <w:p w14:paraId="46F7BA48" w14:textId="77777777" w:rsidR="0073398F" w:rsidRPr="0073398F" w:rsidRDefault="0073398F" w:rsidP="0073398F">
            <w:pPr>
              <w:spacing w:after="0" w:line="240" w:lineRule="auto"/>
              <w:rPr>
                <w:rFonts w:ascii="Times New Roman" w:eastAsia="Times New Roman" w:hAnsi="Times New Roman" w:cs="Times New Roman"/>
                <w:color w:val="231F20"/>
                <w:sz w:val="28"/>
                <w:szCs w:val="28"/>
                <w:lang w:val="uk" w:eastAsia="uk-UA"/>
              </w:rPr>
            </w:pPr>
            <w:r w:rsidRPr="0073398F">
              <w:rPr>
                <w:rFonts w:ascii="Times New Roman" w:eastAsia="Times New Roman" w:hAnsi="Times New Roman" w:cs="Times New Roman"/>
                <w:color w:val="231F20"/>
                <w:sz w:val="28"/>
                <w:szCs w:val="28"/>
                <w:lang w:val="uk" w:eastAsia="uk-UA"/>
              </w:rPr>
              <w:t xml:space="preserve"> успішного навчання і виховання. Єдині</w:t>
            </w:r>
          </w:p>
          <w:p w14:paraId="039671AF" w14:textId="28B23E50" w:rsidR="0073398F" w:rsidRPr="00D07BDF" w:rsidRDefault="0073398F" w:rsidP="0073398F">
            <w:pPr>
              <w:spacing w:after="0" w:line="240" w:lineRule="auto"/>
              <w:rPr>
                <w:rFonts w:ascii="Times New Roman" w:eastAsia="Times New Roman" w:hAnsi="Times New Roman" w:cs="Times New Roman"/>
                <w:color w:val="231F20"/>
                <w:sz w:val="28"/>
                <w:szCs w:val="28"/>
                <w:lang w:val="uk" w:eastAsia="uk-UA"/>
              </w:rPr>
            </w:pPr>
            <w:r w:rsidRPr="0073398F">
              <w:rPr>
                <w:rFonts w:ascii="Times New Roman" w:eastAsia="Times New Roman" w:hAnsi="Times New Roman" w:cs="Times New Roman"/>
                <w:color w:val="231F20"/>
                <w:sz w:val="28"/>
                <w:szCs w:val="28"/>
                <w:lang w:val="uk" w:eastAsia="uk-UA"/>
              </w:rPr>
              <w:t xml:space="preserve"> вимоги у вихованні».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D93F0E9" w14:textId="6E28AB99" w:rsidR="0073398F" w:rsidRDefault="0073398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Січень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F8DE62B" w14:textId="213D5CBA" w:rsidR="0073398F" w:rsidRDefault="0073398F"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Дирекція</w:t>
            </w:r>
          </w:p>
        </w:tc>
      </w:tr>
      <w:tr w:rsidR="00D07BDF" w:rsidRPr="00141040" w14:paraId="5EF3D68A"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A70CA1" w14:textId="2C19C0F4" w:rsidR="00D07BDF"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50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44FB8AC8"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Пропагувати під час освітнього процесу</w:t>
            </w:r>
          </w:p>
          <w:p w14:paraId="0107F001"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формування навичок здорового способу</w:t>
            </w:r>
          </w:p>
          <w:p w14:paraId="288F0592"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життя серед дітей та молоді, запровадження</w:t>
            </w:r>
          </w:p>
          <w:p w14:paraId="11D57627"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високої педагогічної культури, толерантного</w:t>
            </w:r>
          </w:p>
          <w:p w14:paraId="209C48C4" w14:textId="4522796B"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ставлення до дітей.</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6A05D99" w14:textId="0A8FE703" w:rsidR="00D07BDF" w:rsidRDefault="00D07BD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Постійно </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1337A9D" w14:textId="54AE9530" w:rsidR="00D07BDF" w:rsidRDefault="00D07BDF"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Педколектив</w:t>
            </w:r>
          </w:p>
        </w:tc>
      </w:tr>
      <w:tr w:rsidR="00D07BDF" w:rsidRPr="00141040" w14:paraId="5D7EAD4E"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53AE17" w14:textId="35113EFE" w:rsidR="00D07BDF"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51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7CF9B6A"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Організовувати і проводити просвітницьку та</w:t>
            </w:r>
          </w:p>
          <w:p w14:paraId="128A0129"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роз’яснювальну роботу серед членів сім’ї, де</w:t>
            </w:r>
          </w:p>
          <w:p w14:paraId="574A9081" w14:textId="685ECAC2"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виникає реал</w:t>
            </w:r>
            <w:r w:rsidR="007E0D18">
              <w:rPr>
                <w:rFonts w:ascii="Times New Roman" w:eastAsia="Times New Roman" w:hAnsi="Times New Roman" w:cs="Times New Roman"/>
                <w:color w:val="231F20"/>
                <w:sz w:val="28"/>
                <w:szCs w:val="28"/>
                <w:lang w:val="uk" w:eastAsia="uk-UA"/>
              </w:rPr>
              <w:t xml:space="preserve">ьна загроза вчинення насильства </w:t>
            </w:r>
            <w:r w:rsidRPr="00D07BDF">
              <w:rPr>
                <w:rFonts w:ascii="Times New Roman" w:eastAsia="Times New Roman" w:hAnsi="Times New Roman" w:cs="Times New Roman"/>
                <w:color w:val="231F20"/>
                <w:sz w:val="28"/>
                <w:szCs w:val="28"/>
                <w:lang w:val="uk" w:eastAsia="uk-UA"/>
              </w:rPr>
              <w:t>в сім’ї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2969122" w14:textId="75A17A0D" w:rsidR="00D07BDF" w:rsidRDefault="00D07BD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54AB140" w14:textId="0DEA384F" w:rsidR="00D07BDF" w:rsidRDefault="00D07BDF"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Класні керівники</w:t>
            </w:r>
          </w:p>
        </w:tc>
      </w:tr>
    </w:tbl>
    <w:p w14:paraId="2B932B50" w14:textId="4FC82DBF" w:rsidR="00141040" w:rsidRDefault="00141040" w:rsidP="00141040">
      <w:pPr>
        <w:spacing w:before="240"/>
        <w:ind w:firstLine="720"/>
        <w:rPr>
          <w:rFonts w:ascii="Times New Roman" w:eastAsia="Times New Roman" w:hAnsi="Times New Roman" w:cs="Times New Roman"/>
          <w:sz w:val="28"/>
          <w:szCs w:val="28"/>
        </w:rPr>
      </w:pPr>
    </w:p>
    <w:p w14:paraId="4D8FC590" w14:textId="1F9B029A" w:rsidR="00A867C9" w:rsidRDefault="00A867C9" w:rsidP="00141040">
      <w:pPr>
        <w:spacing w:before="240"/>
        <w:ind w:firstLine="720"/>
        <w:rPr>
          <w:rFonts w:ascii="Times New Roman" w:eastAsia="Times New Roman" w:hAnsi="Times New Roman" w:cs="Times New Roman"/>
          <w:sz w:val="28"/>
          <w:szCs w:val="28"/>
        </w:rPr>
      </w:pPr>
    </w:p>
    <w:p w14:paraId="18BF86E5" w14:textId="06A6B478" w:rsidR="00A867C9" w:rsidRDefault="00A867C9" w:rsidP="00141040">
      <w:pPr>
        <w:spacing w:before="240"/>
        <w:ind w:firstLine="720"/>
        <w:rPr>
          <w:rFonts w:ascii="Times New Roman" w:eastAsia="Times New Roman" w:hAnsi="Times New Roman" w:cs="Times New Roman"/>
          <w:sz w:val="28"/>
          <w:szCs w:val="28"/>
        </w:rPr>
      </w:pPr>
    </w:p>
    <w:p w14:paraId="446618B0" w14:textId="1BCE0184" w:rsidR="00A867C9" w:rsidRDefault="00A867C9" w:rsidP="00141040">
      <w:pPr>
        <w:spacing w:before="240"/>
        <w:ind w:firstLine="720"/>
        <w:rPr>
          <w:rFonts w:ascii="Times New Roman" w:eastAsia="Times New Roman" w:hAnsi="Times New Roman" w:cs="Times New Roman"/>
          <w:sz w:val="28"/>
          <w:szCs w:val="28"/>
        </w:rPr>
      </w:pPr>
    </w:p>
    <w:p w14:paraId="491CD5CE" w14:textId="72432A28" w:rsidR="00A867C9" w:rsidRDefault="00A867C9" w:rsidP="00141040">
      <w:pPr>
        <w:spacing w:before="240"/>
        <w:ind w:firstLine="720"/>
        <w:rPr>
          <w:rFonts w:ascii="Times New Roman" w:eastAsia="Times New Roman" w:hAnsi="Times New Roman" w:cs="Times New Roman"/>
          <w:sz w:val="28"/>
          <w:szCs w:val="28"/>
        </w:rPr>
      </w:pPr>
    </w:p>
    <w:p w14:paraId="5A093BA2" w14:textId="77777777" w:rsidR="007E0D18" w:rsidRDefault="007E0D18" w:rsidP="00141040">
      <w:pPr>
        <w:spacing w:before="240"/>
        <w:ind w:firstLine="720"/>
        <w:rPr>
          <w:rFonts w:ascii="Times New Roman" w:eastAsia="Times New Roman" w:hAnsi="Times New Roman" w:cs="Times New Roman"/>
          <w:sz w:val="28"/>
          <w:szCs w:val="28"/>
        </w:rPr>
      </w:pPr>
    </w:p>
    <w:p w14:paraId="2F41A559" w14:textId="77777777" w:rsidR="007E0D18" w:rsidRDefault="007E0D18" w:rsidP="00141040">
      <w:pPr>
        <w:spacing w:before="240"/>
        <w:ind w:firstLine="720"/>
        <w:rPr>
          <w:rFonts w:ascii="Times New Roman" w:eastAsia="Times New Roman" w:hAnsi="Times New Roman" w:cs="Times New Roman"/>
          <w:sz w:val="28"/>
          <w:szCs w:val="28"/>
        </w:rPr>
      </w:pPr>
    </w:p>
    <w:p w14:paraId="0471059A" w14:textId="77777777" w:rsidR="007E0D18" w:rsidRDefault="007E0D18" w:rsidP="00141040">
      <w:pPr>
        <w:spacing w:before="240"/>
        <w:ind w:firstLine="720"/>
        <w:rPr>
          <w:rFonts w:ascii="Times New Roman" w:eastAsia="Times New Roman" w:hAnsi="Times New Roman" w:cs="Times New Roman"/>
          <w:sz w:val="28"/>
          <w:szCs w:val="28"/>
        </w:rPr>
      </w:pPr>
    </w:p>
    <w:p w14:paraId="7EF0963F" w14:textId="77777777" w:rsidR="007E0D18" w:rsidRDefault="007E0D18" w:rsidP="00141040">
      <w:pPr>
        <w:spacing w:before="240"/>
        <w:ind w:firstLine="720"/>
        <w:rPr>
          <w:rFonts w:ascii="Times New Roman" w:eastAsia="Times New Roman" w:hAnsi="Times New Roman" w:cs="Times New Roman"/>
          <w:sz w:val="28"/>
          <w:szCs w:val="28"/>
        </w:rPr>
      </w:pPr>
    </w:p>
    <w:p w14:paraId="6EC0DCA7" w14:textId="77777777" w:rsidR="007E0D18" w:rsidRDefault="007E0D18" w:rsidP="00141040">
      <w:pPr>
        <w:spacing w:before="240"/>
        <w:ind w:firstLine="720"/>
        <w:rPr>
          <w:rFonts w:ascii="Times New Roman" w:eastAsia="Times New Roman" w:hAnsi="Times New Roman" w:cs="Times New Roman"/>
          <w:sz w:val="28"/>
          <w:szCs w:val="28"/>
        </w:rPr>
      </w:pPr>
    </w:p>
    <w:p w14:paraId="77DDF6EA" w14:textId="77777777" w:rsidR="007E0D18" w:rsidRDefault="007E0D18" w:rsidP="00141040">
      <w:pPr>
        <w:spacing w:before="240"/>
        <w:ind w:firstLine="720"/>
        <w:rPr>
          <w:rFonts w:ascii="Times New Roman" w:eastAsia="Times New Roman" w:hAnsi="Times New Roman" w:cs="Times New Roman"/>
          <w:sz w:val="28"/>
          <w:szCs w:val="28"/>
        </w:rPr>
      </w:pPr>
    </w:p>
    <w:p w14:paraId="19565FC7" w14:textId="77777777" w:rsidR="007E0D18" w:rsidRDefault="007E0D18" w:rsidP="00141040">
      <w:pPr>
        <w:spacing w:before="240"/>
        <w:ind w:firstLine="720"/>
        <w:rPr>
          <w:rFonts w:ascii="Times New Roman" w:eastAsia="Times New Roman" w:hAnsi="Times New Roman" w:cs="Times New Roman"/>
          <w:sz w:val="28"/>
          <w:szCs w:val="28"/>
        </w:rPr>
      </w:pPr>
    </w:p>
    <w:p w14:paraId="0B65E5FE" w14:textId="5F34EADB" w:rsidR="00A867C9" w:rsidRDefault="00A867C9" w:rsidP="00141040">
      <w:pPr>
        <w:spacing w:before="240"/>
        <w:ind w:firstLine="720"/>
        <w:rPr>
          <w:rFonts w:ascii="Times New Roman" w:eastAsia="Times New Roman" w:hAnsi="Times New Roman" w:cs="Times New Roman"/>
          <w:sz w:val="28"/>
          <w:szCs w:val="28"/>
        </w:rPr>
      </w:pPr>
    </w:p>
    <w:p w14:paraId="132D8E21" w14:textId="77777777" w:rsidR="00EF194A" w:rsidRDefault="00EF194A" w:rsidP="00EF194A"/>
    <w:sectPr w:rsidR="00EF19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2D00"/>
    <w:multiLevelType w:val="multilevel"/>
    <w:tmpl w:val="2862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07B01"/>
    <w:multiLevelType w:val="multilevel"/>
    <w:tmpl w:val="3D9AB386"/>
    <w:lvl w:ilvl="0">
      <w:start w:val="5"/>
      <w:numFmt w:val="decimal"/>
      <w:lvlText w:val="%1."/>
      <w:lvlJc w:val="left"/>
      <w:pPr>
        <w:ind w:left="432" w:hanging="432"/>
      </w:pPr>
      <w:rPr>
        <w:rFonts w:hint="default"/>
      </w:rPr>
    </w:lvl>
    <w:lvl w:ilvl="1">
      <w:start w:val="6"/>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
    <w:nsid w:val="1320652E"/>
    <w:multiLevelType w:val="multilevel"/>
    <w:tmpl w:val="A666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26A51"/>
    <w:multiLevelType w:val="multilevel"/>
    <w:tmpl w:val="F8882BB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A019E9"/>
    <w:multiLevelType w:val="hybridMultilevel"/>
    <w:tmpl w:val="56E2B38C"/>
    <w:lvl w:ilvl="0" w:tplc="71F0866C">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5">
    <w:nsid w:val="1DE105F3"/>
    <w:multiLevelType w:val="hybridMultilevel"/>
    <w:tmpl w:val="04B05660"/>
    <w:lvl w:ilvl="0" w:tplc="E8BC144C">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0477E8F"/>
    <w:multiLevelType w:val="multilevel"/>
    <w:tmpl w:val="16A41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3703809"/>
    <w:multiLevelType w:val="multilevel"/>
    <w:tmpl w:val="04BE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63A2FF4"/>
    <w:multiLevelType w:val="hybridMultilevel"/>
    <w:tmpl w:val="E3FCC72C"/>
    <w:lvl w:ilvl="0" w:tplc="F064BA84">
      <w:start w:val="2"/>
      <w:numFmt w:val="bullet"/>
      <w:lvlText w:val="-"/>
      <w:lvlJc w:val="left"/>
      <w:pPr>
        <w:ind w:left="432" w:hanging="360"/>
      </w:pPr>
      <w:rPr>
        <w:rFonts w:ascii="Times New Roman" w:eastAsiaTheme="minorHAnsi"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9">
    <w:nsid w:val="2C44763D"/>
    <w:multiLevelType w:val="multilevel"/>
    <w:tmpl w:val="80140C88"/>
    <w:lvl w:ilvl="0">
      <w:start w:val="4"/>
      <w:numFmt w:val="decimal"/>
      <w:lvlText w:val="%1."/>
      <w:lvlJc w:val="left"/>
      <w:pPr>
        <w:ind w:left="720"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10">
    <w:nsid w:val="376A0C4A"/>
    <w:multiLevelType w:val="hybridMultilevel"/>
    <w:tmpl w:val="1472DA4E"/>
    <w:lvl w:ilvl="0" w:tplc="AB7E97DA">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8D32FE3"/>
    <w:multiLevelType w:val="hybridMultilevel"/>
    <w:tmpl w:val="52C25A06"/>
    <w:lvl w:ilvl="0" w:tplc="61127FC6">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924661F"/>
    <w:multiLevelType w:val="multilevel"/>
    <w:tmpl w:val="E1C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B066D3"/>
    <w:multiLevelType w:val="multilevel"/>
    <w:tmpl w:val="EB9A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9B148D"/>
    <w:multiLevelType w:val="hybridMultilevel"/>
    <w:tmpl w:val="6A3C1CD8"/>
    <w:lvl w:ilvl="0" w:tplc="51EADB88">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B735131"/>
    <w:multiLevelType w:val="hybridMultilevel"/>
    <w:tmpl w:val="34C6F942"/>
    <w:lvl w:ilvl="0" w:tplc="171E2C7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07C7B73"/>
    <w:multiLevelType w:val="multilevel"/>
    <w:tmpl w:val="8222C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31D4872"/>
    <w:multiLevelType w:val="multilevel"/>
    <w:tmpl w:val="FC46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1C503F"/>
    <w:multiLevelType w:val="multilevel"/>
    <w:tmpl w:val="827E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190121"/>
    <w:multiLevelType w:val="multilevel"/>
    <w:tmpl w:val="F35A7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C761F3"/>
    <w:multiLevelType w:val="hybridMultilevel"/>
    <w:tmpl w:val="AF1C7B12"/>
    <w:lvl w:ilvl="0" w:tplc="322E8B5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66173BAE"/>
    <w:multiLevelType w:val="multilevel"/>
    <w:tmpl w:val="674A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C94DC8"/>
    <w:multiLevelType w:val="multilevel"/>
    <w:tmpl w:val="62DE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616DAD"/>
    <w:multiLevelType w:val="hybridMultilevel"/>
    <w:tmpl w:val="38CC3450"/>
    <w:lvl w:ilvl="0" w:tplc="301E773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776315D"/>
    <w:multiLevelType w:val="hybridMultilevel"/>
    <w:tmpl w:val="260616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5"/>
  </w:num>
  <w:num w:numId="3">
    <w:abstractNumId w:val="23"/>
  </w:num>
  <w:num w:numId="4">
    <w:abstractNumId w:val="10"/>
  </w:num>
  <w:num w:numId="5">
    <w:abstractNumId w:val="14"/>
  </w:num>
  <w:num w:numId="6">
    <w:abstractNumId w:val="8"/>
  </w:num>
  <w:num w:numId="7">
    <w:abstractNumId w:val="15"/>
  </w:num>
  <w:num w:numId="8">
    <w:abstractNumId w:val="20"/>
  </w:num>
  <w:num w:numId="9">
    <w:abstractNumId w:val="16"/>
  </w:num>
  <w:num w:numId="10">
    <w:abstractNumId w:val="6"/>
  </w:num>
  <w:num w:numId="11">
    <w:abstractNumId w:val="7"/>
  </w:num>
  <w:num w:numId="1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9"/>
  </w:num>
  <w:num w:numId="15">
    <w:abstractNumId w:val="1"/>
  </w:num>
  <w:num w:numId="16">
    <w:abstractNumId w:val="12"/>
  </w:num>
  <w:num w:numId="17">
    <w:abstractNumId w:val="2"/>
  </w:num>
  <w:num w:numId="18">
    <w:abstractNumId w:val="17"/>
  </w:num>
  <w:num w:numId="19">
    <w:abstractNumId w:val="18"/>
  </w:num>
  <w:num w:numId="20">
    <w:abstractNumId w:val="13"/>
  </w:num>
  <w:num w:numId="21">
    <w:abstractNumId w:val="21"/>
  </w:num>
  <w:num w:numId="2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19"/>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4E"/>
    <w:rsid w:val="000600B2"/>
    <w:rsid w:val="00084E9A"/>
    <w:rsid w:val="000E78DB"/>
    <w:rsid w:val="00106242"/>
    <w:rsid w:val="00141040"/>
    <w:rsid w:val="00141CD8"/>
    <w:rsid w:val="00170778"/>
    <w:rsid w:val="001B7633"/>
    <w:rsid w:val="001C160B"/>
    <w:rsid w:val="001E6A70"/>
    <w:rsid w:val="00207321"/>
    <w:rsid w:val="00210082"/>
    <w:rsid w:val="002220BD"/>
    <w:rsid w:val="00272B31"/>
    <w:rsid w:val="002D07B4"/>
    <w:rsid w:val="002E1258"/>
    <w:rsid w:val="0030155D"/>
    <w:rsid w:val="00301869"/>
    <w:rsid w:val="003463E1"/>
    <w:rsid w:val="003C4ADA"/>
    <w:rsid w:val="004241FF"/>
    <w:rsid w:val="00433148"/>
    <w:rsid w:val="004422E2"/>
    <w:rsid w:val="00481B33"/>
    <w:rsid w:val="00491A73"/>
    <w:rsid w:val="004939FE"/>
    <w:rsid w:val="004C06B6"/>
    <w:rsid w:val="004D76BF"/>
    <w:rsid w:val="004E3D99"/>
    <w:rsid w:val="004E6CB9"/>
    <w:rsid w:val="00525513"/>
    <w:rsid w:val="00547B4E"/>
    <w:rsid w:val="00555390"/>
    <w:rsid w:val="005A103F"/>
    <w:rsid w:val="005A4D60"/>
    <w:rsid w:val="005B1530"/>
    <w:rsid w:val="005C3325"/>
    <w:rsid w:val="005D46C6"/>
    <w:rsid w:val="00681F86"/>
    <w:rsid w:val="0069258A"/>
    <w:rsid w:val="006D612B"/>
    <w:rsid w:val="007039B4"/>
    <w:rsid w:val="0073398F"/>
    <w:rsid w:val="00765891"/>
    <w:rsid w:val="007B38BC"/>
    <w:rsid w:val="007B3DCB"/>
    <w:rsid w:val="007B7BF0"/>
    <w:rsid w:val="007E0D18"/>
    <w:rsid w:val="007E4720"/>
    <w:rsid w:val="007F35B6"/>
    <w:rsid w:val="00823537"/>
    <w:rsid w:val="00831F1D"/>
    <w:rsid w:val="008518C4"/>
    <w:rsid w:val="00861BC8"/>
    <w:rsid w:val="00872178"/>
    <w:rsid w:val="008E695D"/>
    <w:rsid w:val="00900A07"/>
    <w:rsid w:val="00921833"/>
    <w:rsid w:val="009256B8"/>
    <w:rsid w:val="00964015"/>
    <w:rsid w:val="009B47B6"/>
    <w:rsid w:val="00A73E1E"/>
    <w:rsid w:val="00A867C9"/>
    <w:rsid w:val="00AF1F64"/>
    <w:rsid w:val="00B12E87"/>
    <w:rsid w:val="00B12F97"/>
    <w:rsid w:val="00B30D6E"/>
    <w:rsid w:val="00B603E9"/>
    <w:rsid w:val="00B967AC"/>
    <w:rsid w:val="00BD1277"/>
    <w:rsid w:val="00C2755D"/>
    <w:rsid w:val="00C34F32"/>
    <w:rsid w:val="00C427E9"/>
    <w:rsid w:val="00C56844"/>
    <w:rsid w:val="00CA3B93"/>
    <w:rsid w:val="00CC099A"/>
    <w:rsid w:val="00CD3569"/>
    <w:rsid w:val="00CF6D25"/>
    <w:rsid w:val="00D07BDF"/>
    <w:rsid w:val="00D44310"/>
    <w:rsid w:val="00D92ADD"/>
    <w:rsid w:val="00DA3407"/>
    <w:rsid w:val="00DD31AF"/>
    <w:rsid w:val="00DE662F"/>
    <w:rsid w:val="00E1042F"/>
    <w:rsid w:val="00E45D16"/>
    <w:rsid w:val="00E6485C"/>
    <w:rsid w:val="00E66B4A"/>
    <w:rsid w:val="00E9579D"/>
    <w:rsid w:val="00EC2A03"/>
    <w:rsid w:val="00EF194A"/>
    <w:rsid w:val="00F80443"/>
    <w:rsid w:val="00FC3BBB"/>
    <w:rsid w:val="00FD00DD"/>
    <w:rsid w:val="00FF3A45"/>
    <w:rsid w:val="00FF3D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0BD"/>
    <w:pPr>
      <w:ind w:left="720"/>
      <w:contextualSpacing/>
    </w:pPr>
  </w:style>
  <w:style w:type="character" w:styleId="a4">
    <w:name w:val="Hyperlink"/>
    <w:basedOn w:val="a0"/>
    <w:uiPriority w:val="99"/>
    <w:unhideWhenUsed/>
    <w:rsid w:val="00084E9A"/>
    <w:rPr>
      <w:color w:val="0563C1" w:themeColor="hyperlink"/>
      <w:u w:val="single"/>
    </w:rPr>
  </w:style>
  <w:style w:type="character" w:customStyle="1" w:styleId="UnresolvedMention">
    <w:name w:val="Unresolved Mention"/>
    <w:basedOn w:val="a0"/>
    <w:uiPriority w:val="99"/>
    <w:semiHidden/>
    <w:unhideWhenUsed/>
    <w:rsid w:val="00084E9A"/>
    <w:rPr>
      <w:color w:val="605E5C"/>
      <w:shd w:val="clear" w:color="auto" w:fill="E1DFDD"/>
    </w:rPr>
  </w:style>
  <w:style w:type="table" w:styleId="a5">
    <w:name w:val="Table Grid"/>
    <w:basedOn w:val="a1"/>
    <w:uiPriority w:val="39"/>
    <w:rsid w:val="00493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92A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2A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0BD"/>
    <w:pPr>
      <w:ind w:left="720"/>
      <w:contextualSpacing/>
    </w:pPr>
  </w:style>
  <w:style w:type="character" w:styleId="a4">
    <w:name w:val="Hyperlink"/>
    <w:basedOn w:val="a0"/>
    <w:uiPriority w:val="99"/>
    <w:unhideWhenUsed/>
    <w:rsid w:val="00084E9A"/>
    <w:rPr>
      <w:color w:val="0563C1" w:themeColor="hyperlink"/>
      <w:u w:val="single"/>
    </w:rPr>
  </w:style>
  <w:style w:type="character" w:customStyle="1" w:styleId="UnresolvedMention">
    <w:name w:val="Unresolved Mention"/>
    <w:basedOn w:val="a0"/>
    <w:uiPriority w:val="99"/>
    <w:semiHidden/>
    <w:unhideWhenUsed/>
    <w:rsid w:val="00084E9A"/>
    <w:rPr>
      <w:color w:val="605E5C"/>
      <w:shd w:val="clear" w:color="auto" w:fill="E1DFDD"/>
    </w:rPr>
  </w:style>
  <w:style w:type="table" w:styleId="a5">
    <w:name w:val="Table Grid"/>
    <w:basedOn w:val="a1"/>
    <w:uiPriority w:val="39"/>
    <w:rsid w:val="00493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92A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2A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4040">
      <w:bodyDiv w:val="1"/>
      <w:marLeft w:val="0"/>
      <w:marRight w:val="0"/>
      <w:marTop w:val="0"/>
      <w:marBottom w:val="0"/>
      <w:divBdr>
        <w:top w:val="none" w:sz="0" w:space="0" w:color="auto"/>
        <w:left w:val="none" w:sz="0" w:space="0" w:color="auto"/>
        <w:bottom w:val="none" w:sz="0" w:space="0" w:color="auto"/>
        <w:right w:val="none" w:sz="0" w:space="0" w:color="auto"/>
      </w:divBdr>
    </w:div>
    <w:div w:id="291131658">
      <w:bodyDiv w:val="1"/>
      <w:marLeft w:val="0"/>
      <w:marRight w:val="0"/>
      <w:marTop w:val="0"/>
      <w:marBottom w:val="0"/>
      <w:divBdr>
        <w:top w:val="none" w:sz="0" w:space="0" w:color="auto"/>
        <w:left w:val="none" w:sz="0" w:space="0" w:color="auto"/>
        <w:bottom w:val="none" w:sz="0" w:space="0" w:color="auto"/>
        <w:right w:val="none" w:sz="0" w:space="0" w:color="auto"/>
      </w:divBdr>
      <w:divsChild>
        <w:div w:id="1154568814">
          <w:marLeft w:val="0"/>
          <w:marRight w:val="0"/>
          <w:marTop w:val="0"/>
          <w:marBottom w:val="375"/>
          <w:divBdr>
            <w:top w:val="none" w:sz="0" w:space="0" w:color="auto"/>
            <w:left w:val="none" w:sz="0" w:space="0" w:color="auto"/>
            <w:bottom w:val="none" w:sz="0" w:space="0" w:color="auto"/>
            <w:right w:val="none" w:sz="0" w:space="0" w:color="auto"/>
          </w:divBdr>
        </w:div>
        <w:div w:id="1852599176">
          <w:marLeft w:val="0"/>
          <w:marRight w:val="0"/>
          <w:marTop w:val="0"/>
          <w:marBottom w:val="0"/>
          <w:divBdr>
            <w:top w:val="none" w:sz="0" w:space="0" w:color="auto"/>
            <w:left w:val="none" w:sz="0" w:space="0" w:color="auto"/>
            <w:bottom w:val="none" w:sz="0" w:space="0" w:color="auto"/>
            <w:right w:val="none" w:sz="0" w:space="0" w:color="auto"/>
          </w:divBdr>
        </w:div>
        <w:div w:id="1498350529">
          <w:marLeft w:val="0"/>
          <w:marRight w:val="0"/>
          <w:marTop w:val="0"/>
          <w:marBottom w:val="0"/>
          <w:divBdr>
            <w:top w:val="none" w:sz="0" w:space="0" w:color="auto"/>
            <w:left w:val="none" w:sz="0" w:space="0" w:color="auto"/>
            <w:bottom w:val="none" w:sz="0" w:space="0" w:color="auto"/>
            <w:right w:val="none" w:sz="0" w:space="0" w:color="auto"/>
          </w:divBdr>
        </w:div>
      </w:divsChild>
    </w:div>
    <w:div w:id="341127736">
      <w:bodyDiv w:val="1"/>
      <w:marLeft w:val="0"/>
      <w:marRight w:val="0"/>
      <w:marTop w:val="0"/>
      <w:marBottom w:val="0"/>
      <w:divBdr>
        <w:top w:val="none" w:sz="0" w:space="0" w:color="auto"/>
        <w:left w:val="none" w:sz="0" w:space="0" w:color="auto"/>
        <w:bottom w:val="none" w:sz="0" w:space="0" w:color="auto"/>
        <w:right w:val="none" w:sz="0" w:space="0" w:color="auto"/>
      </w:divBdr>
    </w:div>
    <w:div w:id="723257346">
      <w:bodyDiv w:val="1"/>
      <w:marLeft w:val="0"/>
      <w:marRight w:val="0"/>
      <w:marTop w:val="0"/>
      <w:marBottom w:val="0"/>
      <w:divBdr>
        <w:top w:val="none" w:sz="0" w:space="0" w:color="auto"/>
        <w:left w:val="none" w:sz="0" w:space="0" w:color="auto"/>
        <w:bottom w:val="none" w:sz="0" w:space="0" w:color="auto"/>
        <w:right w:val="none" w:sz="0" w:space="0" w:color="auto"/>
      </w:divBdr>
    </w:div>
    <w:div w:id="1266572143">
      <w:bodyDiv w:val="1"/>
      <w:marLeft w:val="0"/>
      <w:marRight w:val="0"/>
      <w:marTop w:val="0"/>
      <w:marBottom w:val="0"/>
      <w:divBdr>
        <w:top w:val="none" w:sz="0" w:space="0" w:color="auto"/>
        <w:left w:val="none" w:sz="0" w:space="0" w:color="auto"/>
        <w:bottom w:val="none" w:sz="0" w:space="0" w:color="auto"/>
        <w:right w:val="none" w:sz="0" w:space="0" w:color="auto"/>
      </w:divBdr>
    </w:div>
    <w:div w:id="1283419525">
      <w:bodyDiv w:val="1"/>
      <w:marLeft w:val="0"/>
      <w:marRight w:val="0"/>
      <w:marTop w:val="0"/>
      <w:marBottom w:val="0"/>
      <w:divBdr>
        <w:top w:val="none" w:sz="0" w:space="0" w:color="auto"/>
        <w:left w:val="none" w:sz="0" w:space="0" w:color="auto"/>
        <w:bottom w:val="none" w:sz="0" w:space="0" w:color="auto"/>
        <w:right w:val="none" w:sz="0" w:space="0" w:color="auto"/>
      </w:divBdr>
    </w:div>
    <w:div w:id="1579828396">
      <w:bodyDiv w:val="1"/>
      <w:marLeft w:val="0"/>
      <w:marRight w:val="0"/>
      <w:marTop w:val="0"/>
      <w:marBottom w:val="0"/>
      <w:divBdr>
        <w:top w:val="none" w:sz="0" w:space="0" w:color="auto"/>
        <w:left w:val="none" w:sz="0" w:space="0" w:color="auto"/>
        <w:bottom w:val="none" w:sz="0" w:space="0" w:color="auto"/>
        <w:right w:val="none" w:sz="0" w:space="0" w:color="auto"/>
      </w:divBdr>
    </w:div>
    <w:div w:id="170289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zakon.rada.gov.ua/laws/show/2657-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vobu.ua/doc/195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174-2023-%D1%80" TargetMode="External"/><Relationship Id="rId4" Type="http://schemas.microsoft.com/office/2007/relationships/stylesWithEffects" Target="stylesWithEffects.xml"/><Relationship Id="rId9" Type="http://schemas.openxmlformats.org/officeDocument/2006/relationships/hyperlink" Target="https://zakon.rada.gov.ua/laws/show/658-2025-%D0%BF" TargetMode="External"/><Relationship Id="rId14" Type="http://schemas.openxmlformats.org/officeDocument/2006/relationships/hyperlink" Target="https://rm.coe.int/leam-about-your-rights-in-a-digital-environment-ukr/1680a052c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A311-1105-48B7-9DE8-FEFEAE2F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25</Pages>
  <Words>25501</Words>
  <Characters>14536</Characters>
  <Application>Microsoft Office Word</Application>
  <DocSecurity>0</DocSecurity>
  <Lines>121</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14</cp:revision>
  <dcterms:created xsi:type="dcterms:W3CDTF">2025-07-13T10:01:00Z</dcterms:created>
  <dcterms:modified xsi:type="dcterms:W3CDTF">2025-09-12T10:32:00Z</dcterms:modified>
</cp:coreProperties>
</file>